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DB1" w:rsidRPr="00466DB1" w:rsidRDefault="00466DB1" w:rsidP="00466DB1">
      <w:pPr>
        <w:jc w:val="both"/>
        <w:rPr>
          <w:rFonts w:ascii="Times New Roman" w:hAnsi="Times New Roman" w:cs="Times New Roman"/>
          <w:sz w:val="28"/>
          <w:szCs w:val="28"/>
        </w:rPr>
      </w:pPr>
      <w:r w:rsidRPr="00466DB1">
        <w:rPr>
          <w:rFonts w:ascii="Times New Roman" w:hAnsi="Times New Roman" w:cs="Times New Roman"/>
          <w:sz w:val="28"/>
          <w:szCs w:val="28"/>
        </w:rPr>
        <w:t>Дербентская межрайонная природоохранная прокуратура разъясняет законодательство в сфере</w:t>
      </w:r>
      <w:r w:rsidRPr="00466DB1">
        <w:rPr>
          <w:sz w:val="28"/>
          <w:szCs w:val="28"/>
        </w:rPr>
        <w:t xml:space="preserve"> </w:t>
      </w:r>
      <w:r w:rsidRPr="00466DB1">
        <w:rPr>
          <w:rFonts w:ascii="Times New Roman" w:hAnsi="Times New Roman" w:cs="Times New Roman"/>
          <w:sz w:val="28"/>
          <w:szCs w:val="28"/>
        </w:rPr>
        <w:t>содержания диких животных в неволе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DB1" w:rsidRPr="00466DB1" w:rsidRDefault="00466DB1" w:rsidP="00466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66DB1">
        <w:rPr>
          <w:rFonts w:ascii="Times New Roman" w:hAnsi="Times New Roman" w:cs="Times New Roman"/>
          <w:sz w:val="28"/>
          <w:szCs w:val="28"/>
        </w:rPr>
        <w:t>Условия неволи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66DB1">
        <w:rPr>
          <w:rFonts w:ascii="Times New Roman" w:hAnsi="Times New Roman" w:cs="Times New Roman"/>
          <w:sz w:val="28"/>
          <w:szCs w:val="28"/>
        </w:rPr>
        <w:t xml:space="preserve"> это искусственно созданные условия жизни животных, которые исключают возможность их свободного передвижения вне специально оборудованных мест и при которых полное жизнеобеспечение живо</w:t>
      </w:r>
      <w:bookmarkStart w:id="0" w:name="_GoBack"/>
      <w:bookmarkEnd w:id="0"/>
      <w:r w:rsidRPr="00466DB1">
        <w:rPr>
          <w:rFonts w:ascii="Times New Roman" w:hAnsi="Times New Roman" w:cs="Times New Roman"/>
          <w:sz w:val="28"/>
          <w:szCs w:val="28"/>
        </w:rPr>
        <w:t>тных зависит от человека.</w:t>
      </w:r>
    </w:p>
    <w:p w:rsidR="00466DB1" w:rsidRPr="00466DB1" w:rsidRDefault="00466DB1" w:rsidP="00466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66DB1">
        <w:rPr>
          <w:rFonts w:ascii="Times New Roman" w:hAnsi="Times New Roman" w:cs="Times New Roman"/>
          <w:sz w:val="28"/>
          <w:szCs w:val="28"/>
        </w:rPr>
        <w:t>Федеральным законом от 27.12.2018 № 498-ФЗ «Об ответственном обращении с животными» установлено, что дикие животные, содержащиеся или используемые в условиях неволи с нарушением требований, подлежат конфискации.</w:t>
      </w:r>
    </w:p>
    <w:p w:rsidR="00466DB1" w:rsidRPr="00466DB1" w:rsidRDefault="00466DB1" w:rsidP="00466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66DB1">
        <w:rPr>
          <w:rFonts w:ascii="Times New Roman" w:hAnsi="Times New Roman" w:cs="Times New Roman"/>
          <w:sz w:val="28"/>
          <w:szCs w:val="28"/>
        </w:rPr>
        <w:t>Конфискованные дикие животные подлежат возвращению в среду их обитания. В случае, если возвращение этих животных в среду их обитания невозможно, дальнейшее обращение с такими животными осуществляется в соответствии с порядком, установленным Правительством Российской Федерации.</w:t>
      </w:r>
    </w:p>
    <w:p w:rsidR="00466DB1" w:rsidRPr="00466DB1" w:rsidRDefault="00466DB1" w:rsidP="00466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66DB1">
        <w:rPr>
          <w:rFonts w:ascii="Times New Roman" w:hAnsi="Times New Roman" w:cs="Times New Roman"/>
          <w:sz w:val="28"/>
          <w:szCs w:val="28"/>
        </w:rPr>
        <w:t>Перечень животных, запрещенных к содержанию, утвержден постановлением Правительства Российской Федерации от 22.06.2019 № 795. Так, запрещено содержать и использовать животных, представляющих опасность для их владельцев (крупных хищных животных, ядовитых животных), а также животных, привычная среда обитания которых значительно отличается от условий содержания их в неволе. Это может отрицательно повлиять на состояние здоровья диких животных, вплоть до гибели.</w:t>
      </w:r>
    </w:p>
    <w:p w:rsidR="00466DB1" w:rsidRPr="00466DB1" w:rsidRDefault="00466DB1" w:rsidP="00466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66DB1">
        <w:rPr>
          <w:rFonts w:ascii="Times New Roman" w:hAnsi="Times New Roman" w:cs="Times New Roman"/>
          <w:sz w:val="28"/>
          <w:szCs w:val="28"/>
        </w:rPr>
        <w:t xml:space="preserve">В список запрещенных диких животных </w:t>
      </w:r>
      <w:r>
        <w:rPr>
          <w:rFonts w:ascii="Times New Roman" w:hAnsi="Times New Roman" w:cs="Times New Roman"/>
          <w:sz w:val="28"/>
          <w:szCs w:val="28"/>
        </w:rPr>
        <w:t xml:space="preserve">вошли, в том числе тигры, львы, </w:t>
      </w:r>
      <w:r w:rsidRPr="00466DB1">
        <w:rPr>
          <w:rFonts w:ascii="Times New Roman" w:hAnsi="Times New Roman" w:cs="Times New Roman"/>
          <w:sz w:val="28"/>
          <w:szCs w:val="28"/>
        </w:rPr>
        <w:t>медведи.</w:t>
      </w:r>
    </w:p>
    <w:p w:rsidR="00466DB1" w:rsidRPr="00466DB1" w:rsidRDefault="00466DB1" w:rsidP="00466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66DB1">
        <w:rPr>
          <w:rFonts w:ascii="Times New Roman" w:hAnsi="Times New Roman" w:cs="Times New Roman"/>
          <w:sz w:val="28"/>
          <w:szCs w:val="28"/>
        </w:rPr>
        <w:t>При этом если животное приобретено до 1 января 2020 года, оно может находиться на содержании владельца до наступления естественной смерти такого животного.</w:t>
      </w:r>
    </w:p>
    <w:p w:rsidR="00466DB1" w:rsidRPr="00466DB1" w:rsidRDefault="00466DB1" w:rsidP="00466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66DB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27.06.2019 № 819 установлены особые случаи, при которых допускается содержание и использование животных, запрещенных к содержанию, с обязательным уведомлением территориального органа </w:t>
      </w:r>
      <w:proofErr w:type="spellStart"/>
      <w:r w:rsidRPr="00466DB1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466DB1">
        <w:rPr>
          <w:rFonts w:ascii="Times New Roman" w:hAnsi="Times New Roman" w:cs="Times New Roman"/>
          <w:sz w:val="28"/>
          <w:szCs w:val="28"/>
        </w:rPr>
        <w:t xml:space="preserve"> и включают в себя:</w:t>
      </w:r>
    </w:p>
    <w:p w:rsidR="00466DB1" w:rsidRPr="00466DB1" w:rsidRDefault="00466DB1" w:rsidP="00466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66DB1">
        <w:rPr>
          <w:rFonts w:ascii="Times New Roman" w:hAnsi="Times New Roman" w:cs="Times New Roman"/>
          <w:sz w:val="28"/>
          <w:szCs w:val="28"/>
        </w:rPr>
        <w:t>временное содержание пострадавших и (или) травмированных животных из перечня запрещенных к содержанию, находящихся в состоянии, которое не позволяет возвратить их в среду обитания, до момента их передачи в приюты для животных, питомники для животных, организации, осуществляющие реабилитацию диких животных;</w:t>
      </w:r>
    </w:p>
    <w:p w:rsidR="00466DB1" w:rsidRPr="00466DB1" w:rsidRDefault="00466DB1" w:rsidP="00466DB1">
      <w:pPr>
        <w:jc w:val="both"/>
        <w:rPr>
          <w:rFonts w:ascii="Times New Roman" w:hAnsi="Times New Roman" w:cs="Times New Roman"/>
          <w:sz w:val="28"/>
          <w:szCs w:val="28"/>
        </w:rPr>
      </w:pPr>
      <w:r w:rsidRPr="00466DB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66DB1">
        <w:rPr>
          <w:rFonts w:ascii="Times New Roman" w:hAnsi="Times New Roman" w:cs="Times New Roman"/>
          <w:sz w:val="28"/>
          <w:szCs w:val="28"/>
        </w:rPr>
        <w:tab/>
        <w:t xml:space="preserve">лечение животных и искусственное выкармливание детенышей и молодняка животных сотрудниками зоопарков, зоосадов, цирков, </w:t>
      </w:r>
      <w:proofErr w:type="spellStart"/>
      <w:r w:rsidRPr="00466DB1">
        <w:rPr>
          <w:rFonts w:ascii="Times New Roman" w:hAnsi="Times New Roman" w:cs="Times New Roman"/>
          <w:sz w:val="28"/>
          <w:szCs w:val="28"/>
        </w:rPr>
        <w:t>зоотеатров</w:t>
      </w:r>
      <w:proofErr w:type="spellEnd"/>
      <w:r w:rsidRPr="00466DB1">
        <w:rPr>
          <w:rFonts w:ascii="Times New Roman" w:hAnsi="Times New Roman" w:cs="Times New Roman"/>
          <w:sz w:val="28"/>
          <w:szCs w:val="28"/>
        </w:rPr>
        <w:t xml:space="preserve">, дельфинариев, океанариумов, а также сотрудниками приютов для животных, питомников для животных, организаций, осуществляющих реабилитацию и </w:t>
      </w:r>
      <w:proofErr w:type="spellStart"/>
      <w:r w:rsidRPr="00466DB1">
        <w:rPr>
          <w:rFonts w:ascii="Times New Roman" w:hAnsi="Times New Roman" w:cs="Times New Roman"/>
          <w:sz w:val="28"/>
          <w:szCs w:val="28"/>
        </w:rPr>
        <w:t>реинтродукцию</w:t>
      </w:r>
      <w:proofErr w:type="spellEnd"/>
      <w:r w:rsidRPr="00466DB1">
        <w:rPr>
          <w:rFonts w:ascii="Times New Roman" w:hAnsi="Times New Roman" w:cs="Times New Roman"/>
          <w:sz w:val="28"/>
          <w:szCs w:val="28"/>
        </w:rPr>
        <w:t xml:space="preserve"> диких животных, при наличии соответствующих решений руководителей указанных организаций.</w:t>
      </w:r>
    </w:p>
    <w:p w:rsidR="00466DB1" w:rsidRPr="00466DB1" w:rsidRDefault="00466DB1" w:rsidP="00466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66DB1">
        <w:rPr>
          <w:rFonts w:ascii="Times New Roman" w:hAnsi="Times New Roman" w:cs="Times New Roman"/>
          <w:sz w:val="28"/>
          <w:szCs w:val="28"/>
        </w:rPr>
        <w:t xml:space="preserve">Содержание и разведение охотничьих ресурсов в </w:t>
      </w:r>
      <w:proofErr w:type="spellStart"/>
      <w:r w:rsidRPr="00466DB1">
        <w:rPr>
          <w:rFonts w:ascii="Times New Roman" w:hAnsi="Times New Roman" w:cs="Times New Roman"/>
          <w:sz w:val="28"/>
          <w:szCs w:val="28"/>
        </w:rPr>
        <w:t>полувольных</w:t>
      </w:r>
      <w:proofErr w:type="spellEnd"/>
      <w:r w:rsidRPr="00466DB1">
        <w:rPr>
          <w:rFonts w:ascii="Times New Roman" w:hAnsi="Times New Roman" w:cs="Times New Roman"/>
          <w:sz w:val="28"/>
          <w:szCs w:val="28"/>
        </w:rPr>
        <w:t xml:space="preserve"> условиях и искусственно созданной среде обитания осуществляются юридическими лицами и индивидуальными предпринимателями, зарегистрированными в Российской Федерации, на основании </w:t>
      </w:r>
      <w:proofErr w:type="spellStart"/>
      <w:r w:rsidRPr="00466DB1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466DB1">
        <w:rPr>
          <w:rFonts w:ascii="Times New Roman" w:hAnsi="Times New Roman" w:cs="Times New Roman"/>
          <w:sz w:val="28"/>
          <w:szCs w:val="28"/>
        </w:rPr>
        <w:t xml:space="preserve"> соглашений и при наличии разрешений на содержание и разведение охотничьих ресурсов.</w:t>
      </w:r>
    </w:p>
    <w:p w:rsidR="00466DB1" w:rsidRPr="00466DB1" w:rsidRDefault="00466DB1" w:rsidP="00466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66DB1">
        <w:rPr>
          <w:rFonts w:ascii="Times New Roman" w:hAnsi="Times New Roman" w:cs="Times New Roman"/>
          <w:sz w:val="28"/>
          <w:szCs w:val="28"/>
        </w:rPr>
        <w:t xml:space="preserve">Законодательство предусматривает обязательность получения разрешения на содержание и разведение объектов животного мира в </w:t>
      </w:r>
      <w:proofErr w:type="spellStart"/>
      <w:r w:rsidRPr="00466DB1">
        <w:rPr>
          <w:rFonts w:ascii="Times New Roman" w:hAnsi="Times New Roman" w:cs="Times New Roman"/>
          <w:sz w:val="28"/>
          <w:szCs w:val="28"/>
        </w:rPr>
        <w:t>полувольных</w:t>
      </w:r>
      <w:proofErr w:type="spellEnd"/>
      <w:r w:rsidRPr="00466DB1">
        <w:rPr>
          <w:rFonts w:ascii="Times New Roman" w:hAnsi="Times New Roman" w:cs="Times New Roman"/>
          <w:sz w:val="28"/>
          <w:szCs w:val="28"/>
        </w:rPr>
        <w:t xml:space="preserve"> условиях и искусственно созданной среде обитания от специально уполномоченных государственных органов.</w:t>
      </w:r>
    </w:p>
    <w:p w:rsidR="00466DB1" w:rsidRPr="00466DB1" w:rsidRDefault="00466DB1" w:rsidP="00466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66DB1">
        <w:rPr>
          <w:rFonts w:ascii="Times New Roman" w:hAnsi="Times New Roman" w:cs="Times New Roman"/>
          <w:sz w:val="28"/>
          <w:szCs w:val="28"/>
        </w:rPr>
        <w:t>Юридические лица и граждане, занимающиеся содержанием и разведением объектов животного мира, обязаны гуманно обращаться с ними, соблюдать надлежащие санитарно-ветеринарные и зоогигиенические требования к их содержанию.</w:t>
      </w:r>
    </w:p>
    <w:p w:rsidR="00466DB1" w:rsidRPr="00466DB1" w:rsidRDefault="00466DB1" w:rsidP="00466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66DB1">
        <w:rPr>
          <w:rFonts w:ascii="Times New Roman" w:hAnsi="Times New Roman" w:cs="Times New Roman"/>
          <w:sz w:val="28"/>
          <w:szCs w:val="28"/>
        </w:rPr>
        <w:t>Несоблюдение вышеизложенных требований влечет за собой административную и уголовную ответственность:</w:t>
      </w:r>
    </w:p>
    <w:p w:rsidR="001E7B25" w:rsidRPr="00466DB1" w:rsidRDefault="00466DB1" w:rsidP="00466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66DB1">
        <w:rPr>
          <w:rFonts w:ascii="Times New Roman" w:hAnsi="Times New Roman" w:cs="Times New Roman"/>
          <w:sz w:val="28"/>
          <w:szCs w:val="28"/>
        </w:rPr>
        <w:t>ст. 7.11 КоАП РФ — пользование объектами животного мира и водными биологическими ресурсами без разрешения; ст. 8.35 КоАП РФ — причинение вреда редким и находящимся под угрозой исчезновения видам животных, растений или других организмов, занесенных в Красную книгу Российской Федерации и (или) охраняемых международными договорами Российской Федерации, в том числе их уничтожение; ст. 8.37 КоАП РФ нарушение правил охоты, правил, регламентирующих рыболовство и др</w:t>
      </w:r>
      <w:r>
        <w:rPr>
          <w:rFonts w:ascii="Times New Roman" w:hAnsi="Times New Roman" w:cs="Times New Roman"/>
          <w:sz w:val="28"/>
          <w:szCs w:val="28"/>
        </w:rPr>
        <w:t xml:space="preserve">угие виды пользования объектами </w:t>
      </w:r>
      <w:r w:rsidRPr="00466DB1">
        <w:rPr>
          <w:rFonts w:ascii="Times New Roman" w:hAnsi="Times New Roman" w:cs="Times New Roman"/>
          <w:sz w:val="28"/>
          <w:szCs w:val="28"/>
        </w:rPr>
        <w:t>животного мира; ст. 245 УК РФ — жестокое обращение с животными; ст. 258.1 УК РФ — незаконные добыча и оборот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 Федерации в соответствии с законодательством Российской Федерации; ст. 171 УК РФ — незаконное предпринимательство.</w:t>
      </w:r>
    </w:p>
    <w:sectPr w:rsidR="001E7B25" w:rsidRPr="00466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B1"/>
    <w:rsid w:val="001E7B25"/>
    <w:rsid w:val="0046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8DF9"/>
  <w15:chartTrackingRefBased/>
  <w15:docId w15:val="{48623289-E7B2-4C0B-B86A-B9BFE1DC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1</cp:revision>
  <dcterms:created xsi:type="dcterms:W3CDTF">2024-01-22T07:56:00Z</dcterms:created>
  <dcterms:modified xsi:type="dcterms:W3CDTF">2024-01-22T08:01:00Z</dcterms:modified>
</cp:coreProperties>
</file>