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5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785"/>
        <w:gridCol w:w="13440"/>
      </w:tblGrid>
      <w:tr w:rsidR="00FD379E" w:rsidTr="00FD379E">
        <w:trPr>
          <w:trHeight w:val="562"/>
        </w:trPr>
        <w:tc>
          <w:tcPr>
            <w:tcW w:w="630" w:type="dxa"/>
          </w:tcPr>
          <w:p w:rsidR="00FD379E" w:rsidRPr="004D5D56" w:rsidRDefault="00FD379E" w:rsidP="00FD37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№</w:t>
            </w:r>
          </w:p>
          <w:p w:rsidR="00FD379E" w:rsidRPr="004D5D56" w:rsidRDefault="00FD379E" w:rsidP="00FD37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85" w:type="dxa"/>
          </w:tcPr>
          <w:p w:rsidR="00FD379E" w:rsidRPr="004D5D56" w:rsidRDefault="00FD379E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Пункты программы</w:t>
            </w:r>
          </w:p>
        </w:tc>
        <w:tc>
          <w:tcPr>
            <w:tcW w:w="13440" w:type="dxa"/>
          </w:tcPr>
          <w:p w:rsidR="00FD379E" w:rsidRPr="004D5D56" w:rsidRDefault="00FD379E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Информация о результатах исполнения плановых мероприятий</w:t>
            </w:r>
          </w:p>
        </w:tc>
      </w:tr>
      <w:tr w:rsidR="00FD379E" w:rsidTr="00FD379E">
        <w:trPr>
          <w:trHeight w:val="812"/>
        </w:trPr>
        <w:tc>
          <w:tcPr>
            <w:tcW w:w="630" w:type="dxa"/>
          </w:tcPr>
          <w:p w:rsidR="00FD379E" w:rsidRPr="004D5D56" w:rsidRDefault="00FD379E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85" w:type="dxa"/>
          </w:tcPr>
          <w:p w:rsidR="00FD379E" w:rsidRDefault="00FD379E" w:rsidP="00FD3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1.2</w:t>
            </w:r>
          </w:p>
        </w:tc>
        <w:tc>
          <w:tcPr>
            <w:tcW w:w="13440" w:type="dxa"/>
          </w:tcPr>
          <w:p w:rsidR="001707E5" w:rsidRPr="001707E5" w:rsidRDefault="001707E5" w:rsidP="001707E5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В</w:t>
            </w:r>
            <w:r w:rsidRPr="001707E5">
              <w:rPr>
                <w:rFonts w:ascii="Times New Roman" w:hAnsi="Times New Roman" w:cs="Times New Roman"/>
                <w:color w:val="000000"/>
                <w:lang w:eastAsia="ru-RU" w:bidi="ru-RU"/>
              </w:rPr>
              <w:t>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в Администрацию городского округа «город Дербент» предоставлены, используя специальное программное обеспечение «Справки БК».</w:t>
            </w:r>
          </w:p>
          <w:p w:rsidR="00FD379E" w:rsidRPr="00FD379E" w:rsidRDefault="00FD379E" w:rsidP="00170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    </w:t>
            </w:r>
          </w:p>
        </w:tc>
      </w:tr>
      <w:tr w:rsidR="00FD379E" w:rsidTr="00FD379E">
        <w:trPr>
          <w:trHeight w:val="812"/>
        </w:trPr>
        <w:tc>
          <w:tcPr>
            <w:tcW w:w="630" w:type="dxa"/>
          </w:tcPr>
          <w:p w:rsidR="00FD379E" w:rsidRPr="004D5D56" w:rsidRDefault="00FD379E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85" w:type="dxa"/>
          </w:tcPr>
          <w:p w:rsidR="00FD379E" w:rsidRDefault="004C7885" w:rsidP="00FD3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D379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440" w:type="dxa"/>
          </w:tcPr>
          <w:p w:rsidR="00FD379E" w:rsidRPr="00FD379E" w:rsidRDefault="001707E5" w:rsidP="004D5D56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4D5D56">
              <w:rPr>
                <w:rFonts w:ascii="Times New Roman" w:hAnsi="Times New Roman" w:cs="Times New Roman"/>
                <w:lang w:eastAsia="ru-RU" w:bidi="ru-RU"/>
              </w:rPr>
              <w:t xml:space="preserve">Администрацией городского округа «город Дербент» по представлению Прокуратуры г. Дербент от </w:t>
            </w:r>
            <w:r w:rsidR="004D5D56" w:rsidRPr="004D5D56">
              <w:rPr>
                <w:rFonts w:ascii="Times New Roman" w:hAnsi="Times New Roman" w:cs="Times New Roman"/>
                <w:lang w:eastAsia="ru-RU" w:bidi="ru-RU"/>
              </w:rPr>
              <w:t>07.11</w:t>
            </w:r>
            <w:r w:rsidRPr="004D5D56">
              <w:rPr>
                <w:rFonts w:ascii="Times New Roman" w:hAnsi="Times New Roman" w:cs="Times New Roman"/>
                <w:lang w:eastAsia="ru-RU" w:bidi="ru-RU"/>
              </w:rPr>
              <w:t>.202</w:t>
            </w:r>
            <w:r w:rsidR="004D5D56" w:rsidRPr="004D5D56">
              <w:rPr>
                <w:rFonts w:ascii="Times New Roman" w:hAnsi="Times New Roman" w:cs="Times New Roman"/>
                <w:lang w:eastAsia="ru-RU" w:bidi="ru-RU"/>
              </w:rPr>
              <w:t>3</w:t>
            </w:r>
            <w:r w:rsidRPr="004D5D56">
              <w:rPr>
                <w:rFonts w:ascii="Times New Roman" w:hAnsi="Times New Roman" w:cs="Times New Roman"/>
                <w:lang w:eastAsia="ru-RU" w:bidi="ru-RU"/>
              </w:rPr>
              <w:t>г. № 02-06/0</w:t>
            </w:r>
            <w:r w:rsidR="004D5D56" w:rsidRPr="004D5D56">
              <w:rPr>
                <w:rFonts w:ascii="Times New Roman" w:hAnsi="Times New Roman" w:cs="Times New Roman"/>
                <w:lang w:eastAsia="ru-RU" w:bidi="ru-RU"/>
              </w:rPr>
              <w:t>1</w:t>
            </w:r>
            <w:r w:rsidRPr="004D5D56">
              <w:rPr>
                <w:rFonts w:ascii="Times New Roman" w:hAnsi="Times New Roman" w:cs="Times New Roman"/>
                <w:lang w:eastAsia="ru-RU" w:bidi="ru-RU"/>
              </w:rPr>
              <w:t>-202</w:t>
            </w:r>
            <w:r w:rsidR="004D5D56" w:rsidRPr="004D5D56">
              <w:rPr>
                <w:rFonts w:ascii="Times New Roman" w:hAnsi="Times New Roman" w:cs="Times New Roman"/>
                <w:lang w:eastAsia="ru-RU" w:bidi="ru-RU"/>
              </w:rPr>
              <w:t>3</w:t>
            </w:r>
            <w:r w:rsidRPr="004D5D56">
              <w:rPr>
                <w:rFonts w:ascii="Times New Roman" w:hAnsi="Times New Roman" w:cs="Times New Roman"/>
                <w:lang w:eastAsia="ru-RU" w:bidi="ru-RU"/>
              </w:rPr>
              <w:t xml:space="preserve"> привлечены к дисциплинарной ответственности </w:t>
            </w:r>
            <w:r w:rsidR="00522CBD" w:rsidRPr="004D5D56">
              <w:rPr>
                <w:rFonts w:ascii="Times New Roman" w:hAnsi="Times New Roman" w:cs="Times New Roman"/>
                <w:lang w:eastAsia="ru-RU" w:bidi="ru-RU"/>
              </w:rPr>
              <w:t>3</w:t>
            </w:r>
            <w:r w:rsidRPr="004D5D56">
              <w:rPr>
                <w:rFonts w:ascii="Times New Roman" w:hAnsi="Times New Roman" w:cs="Times New Roman"/>
                <w:lang w:eastAsia="ru-RU" w:bidi="ru-RU"/>
              </w:rPr>
              <w:t xml:space="preserve"> сотрудник</w:t>
            </w:r>
            <w:r w:rsidR="00522CBD" w:rsidRPr="004D5D56">
              <w:rPr>
                <w:rFonts w:ascii="Times New Roman" w:hAnsi="Times New Roman" w:cs="Times New Roman"/>
                <w:lang w:eastAsia="ru-RU" w:bidi="ru-RU"/>
              </w:rPr>
              <w:t>а</w:t>
            </w:r>
            <w:r w:rsidRPr="004D5D56">
              <w:rPr>
                <w:rFonts w:ascii="Times New Roman" w:hAnsi="Times New Roman" w:cs="Times New Roman"/>
                <w:lang w:eastAsia="ru-RU" w:bidi="ru-RU"/>
              </w:rPr>
              <w:t xml:space="preserve"> Администрации за ненадлежащее с нарушением требований законодательства о противодействии коррупции предоставление сведений о доходах, об имуществе и обязательствах имущественного характера за 202</w:t>
            </w:r>
            <w:r w:rsidR="00522CBD" w:rsidRPr="004D5D56">
              <w:rPr>
                <w:rFonts w:ascii="Times New Roman" w:hAnsi="Times New Roman" w:cs="Times New Roman"/>
                <w:lang w:eastAsia="ru-RU" w:bidi="ru-RU"/>
              </w:rPr>
              <w:t>2</w:t>
            </w:r>
            <w:r w:rsidRPr="004D5D56">
              <w:rPr>
                <w:rFonts w:ascii="Times New Roman" w:hAnsi="Times New Roman" w:cs="Times New Roman"/>
                <w:lang w:eastAsia="ru-RU" w:bidi="ru-RU"/>
              </w:rPr>
              <w:t>год.</w:t>
            </w:r>
          </w:p>
        </w:tc>
      </w:tr>
      <w:tr w:rsidR="004C7885" w:rsidTr="004C7885">
        <w:trPr>
          <w:trHeight w:val="2791"/>
        </w:trPr>
        <w:tc>
          <w:tcPr>
            <w:tcW w:w="630" w:type="dxa"/>
          </w:tcPr>
          <w:p w:rsidR="004C7885" w:rsidRPr="004D5D56" w:rsidRDefault="004C7885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85" w:type="dxa"/>
          </w:tcPr>
          <w:p w:rsidR="004C7885" w:rsidRDefault="004C7885" w:rsidP="00FD3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п.1.4</w:t>
            </w:r>
          </w:p>
        </w:tc>
        <w:tc>
          <w:tcPr>
            <w:tcW w:w="13440" w:type="dxa"/>
          </w:tcPr>
          <w:p w:rsidR="00851D8D" w:rsidRPr="00FD379E" w:rsidRDefault="001707E5" w:rsidP="001707E5">
            <w:pPr>
              <w:widowControl w:val="0"/>
              <w:spacing w:after="0" w:line="283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</w:t>
            </w:r>
            <w:r w:rsidRPr="00170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целях проведения проверок соблюдения муниципальными служащими ограничений и запретов, предусмотренных законодательством о муниципальной службе, проводится определенная </w:t>
            </w:r>
            <w:r w:rsidR="00F80B12" w:rsidRPr="00170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работа, в</w:t>
            </w:r>
            <w:r w:rsidRPr="00170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предпринимателей». В должностные инструкции муниципальных служащих Администрации городского округа «город Дербент» включены дополнения о необходимости соблюдения ограничений и запретов, исполнения обязанностей, предусмотренных при прохождении муниципальной службы, в том числе, обязанность по принятию мер к предотвращению и урегулированию конфликта интересов.</w:t>
            </w:r>
          </w:p>
        </w:tc>
      </w:tr>
      <w:tr w:rsidR="00851D8D" w:rsidTr="00D21C08">
        <w:trPr>
          <w:trHeight w:val="728"/>
        </w:trPr>
        <w:tc>
          <w:tcPr>
            <w:tcW w:w="630" w:type="dxa"/>
          </w:tcPr>
          <w:p w:rsidR="00851D8D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85" w:type="dxa"/>
          </w:tcPr>
          <w:p w:rsidR="00851D8D" w:rsidRDefault="00851D8D" w:rsidP="00D21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707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1.4(1)</w:t>
            </w:r>
          </w:p>
        </w:tc>
        <w:tc>
          <w:tcPr>
            <w:tcW w:w="13440" w:type="dxa"/>
          </w:tcPr>
          <w:p w:rsidR="001707E5" w:rsidRPr="00522CBD" w:rsidRDefault="001707E5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За 2023 год участие лиц занимающие должности муниципальной службы в</w:t>
            </w:r>
            <w:r w:rsidRPr="00522CB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Администрации городского округа «город Дербент», в управлении коммерческими и некоммерческими организациями не выявлено.</w:t>
            </w:r>
          </w:p>
          <w:p w:rsidR="00851D8D" w:rsidRPr="00D21C08" w:rsidRDefault="00851D8D" w:rsidP="001707E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1707E5" w:rsidTr="001707E5">
        <w:trPr>
          <w:trHeight w:val="881"/>
        </w:trPr>
        <w:tc>
          <w:tcPr>
            <w:tcW w:w="630" w:type="dxa"/>
          </w:tcPr>
          <w:p w:rsidR="001707E5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85" w:type="dxa"/>
          </w:tcPr>
          <w:p w:rsidR="001707E5" w:rsidRDefault="001707E5" w:rsidP="00D21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1.5</w:t>
            </w:r>
          </w:p>
        </w:tc>
        <w:tc>
          <w:tcPr>
            <w:tcW w:w="13440" w:type="dxa"/>
          </w:tcPr>
          <w:p w:rsidR="001707E5" w:rsidRPr="00522CBD" w:rsidRDefault="001707E5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Вопросы по предотвращению и урегулированию конфликта интересов (возможности его возникновения) рассматриваются на заседании Комиссии по соблюдению требований к служебному поведению и урегулированию конфликта интересов при Главе городского округа «город Дербент». За 2023 год информации от работников о возникновении личной заинтересованности при исполнении должностных обязанностей, которые могут привести к конфликту интересов, не поступало.</w:t>
            </w:r>
          </w:p>
          <w:p w:rsidR="001707E5" w:rsidRPr="00D21C08" w:rsidRDefault="001707E5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1707E5" w:rsidTr="001707E5">
        <w:trPr>
          <w:trHeight w:val="703"/>
        </w:trPr>
        <w:tc>
          <w:tcPr>
            <w:tcW w:w="630" w:type="dxa"/>
          </w:tcPr>
          <w:p w:rsidR="001707E5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785" w:type="dxa"/>
          </w:tcPr>
          <w:p w:rsidR="001707E5" w:rsidRPr="00F80B12" w:rsidRDefault="001707E5" w:rsidP="00D21C08">
            <w:pPr>
              <w:jc w:val="center"/>
              <w:rPr>
                <w:rFonts w:ascii="Times New Roman" w:hAnsi="Times New Roman" w:cs="Times New Roman"/>
              </w:rPr>
            </w:pPr>
            <w:r w:rsidRPr="00F80B12">
              <w:rPr>
                <w:rFonts w:ascii="Times New Roman" w:hAnsi="Times New Roman" w:cs="Times New Roman"/>
              </w:rPr>
              <w:t>п. 1.6</w:t>
            </w:r>
          </w:p>
        </w:tc>
        <w:tc>
          <w:tcPr>
            <w:tcW w:w="13440" w:type="dxa"/>
          </w:tcPr>
          <w:p w:rsidR="001707E5" w:rsidRPr="00522CBD" w:rsidRDefault="001707E5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За 2023 год зарегистрированных уведомлений в целях склонения муниципального служащего к совершению коррупционных правонарушений отсутствуют.</w:t>
            </w:r>
          </w:p>
          <w:p w:rsidR="001707E5" w:rsidRPr="00D21C08" w:rsidRDefault="001707E5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1707E5" w:rsidTr="001707E5">
        <w:trPr>
          <w:trHeight w:val="703"/>
        </w:trPr>
        <w:tc>
          <w:tcPr>
            <w:tcW w:w="630" w:type="dxa"/>
          </w:tcPr>
          <w:p w:rsidR="001707E5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85" w:type="dxa"/>
          </w:tcPr>
          <w:p w:rsidR="001707E5" w:rsidRPr="00F80B12" w:rsidRDefault="001707E5" w:rsidP="00D21C08">
            <w:pPr>
              <w:jc w:val="center"/>
              <w:rPr>
                <w:rFonts w:ascii="Times New Roman" w:hAnsi="Times New Roman" w:cs="Times New Roman"/>
              </w:rPr>
            </w:pPr>
            <w:r w:rsidRPr="00F80B12">
              <w:rPr>
                <w:rFonts w:ascii="Times New Roman" w:hAnsi="Times New Roman" w:cs="Times New Roman"/>
              </w:rPr>
              <w:t>п. 1.7</w:t>
            </w:r>
          </w:p>
        </w:tc>
        <w:tc>
          <w:tcPr>
            <w:tcW w:w="13440" w:type="dxa"/>
          </w:tcPr>
          <w:p w:rsidR="001707E5" w:rsidRPr="00D21C08" w:rsidRDefault="0042648A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="001707E5" w:rsidRPr="00522CBD">
              <w:rPr>
                <w:rFonts w:ascii="Times New Roman" w:eastAsia="Times New Roman" w:hAnsi="Times New Roman" w:cs="Times New Roman"/>
                <w:lang w:eastAsia="ru-RU" w:bidi="ru-RU"/>
              </w:rPr>
              <w:t>тделом муниципальной службы и кадров  управления правовой и кадровой работы администрации городского округа «город Дербент» актуализируется нормативно-правовой акт «Карта коррупционных рисков» администрации городского округа «город Дербент».</w:t>
            </w:r>
          </w:p>
        </w:tc>
      </w:tr>
      <w:tr w:rsidR="001707E5" w:rsidTr="001707E5">
        <w:trPr>
          <w:trHeight w:val="703"/>
        </w:trPr>
        <w:tc>
          <w:tcPr>
            <w:tcW w:w="630" w:type="dxa"/>
          </w:tcPr>
          <w:p w:rsidR="001707E5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85" w:type="dxa"/>
          </w:tcPr>
          <w:p w:rsidR="001707E5" w:rsidRPr="00F80B12" w:rsidRDefault="001707E5" w:rsidP="00D21C08">
            <w:pPr>
              <w:jc w:val="center"/>
              <w:rPr>
                <w:rFonts w:ascii="Times New Roman" w:hAnsi="Times New Roman" w:cs="Times New Roman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1.8</w:t>
            </w:r>
          </w:p>
        </w:tc>
        <w:tc>
          <w:tcPr>
            <w:tcW w:w="13440" w:type="dxa"/>
          </w:tcPr>
          <w:p w:rsidR="001707E5" w:rsidRPr="00522CBD" w:rsidRDefault="0042648A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  <w:r w:rsidR="001707E5" w:rsidRPr="00522CB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едется работа с использованием программы </w:t>
            </w:r>
            <w:r w:rsidR="0099596D" w:rsidRPr="00522CB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 </w:t>
            </w:r>
            <w:r w:rsidR="0099596D">
              <w:rPr>
                <w:rFonts w:ascii="Times New Roman" w:eastAsia="Times New Roman" w:hAnsi="Times New Roman" w:cs="Times New Roman"/>
                <w:lang w:eastAsia="ru-RU" w:bidi="ru-RU"/>
              </w:rPr>
              <w:t>БК</w:t>
            </w:r>
            <w:r w:rsidR="001707E5" w:rsidRPr="00522CB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версия 2.5.2.     Данная программа используется для заполнения декларации о доходах, расходах, об имуществе и обязательствах имущественного характера. </w:t>
            </w:r>
          </w:p>
          <w:p w:rsidR="001707E5" w:rsidRPr="00D21C08" w:rsidRDefault="001707E5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1707E5" w:rsidTr="001707E5">
        <w:trPr>
          <w:trHeight w:val="703"/>
        </w:trPr>
        <w:tc>
          <w:tcPr>
            <w:tcW w:w="630" w:type="dxa"/>
          </w:tcPr>
          <w:p w:rsidR="001707E5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785" w:type="dxa"/>
          </w:tcPr>
          <w:p w:rsidR="001707E5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1.10</w:t>
            </w:r>
          </w:p>
        </w:tc>
        <w:tc>
          <w:tcPr>
            <w:tcW w:w="13440" w:type="dxa"/>
          </w:tcPr>
          <w:p w:rsidR="001707E5" w:rsidRPr="00D21C08" w:rsidRDefault="00522CBD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 </w:t>
            </w:r>
            <w:r w:rsidR="001707E5" w:rsidRPr="00522CBD">
              <w:rPr>
                <w:rFonts w:ascii="Times New Roman" w:eastAsia="Times New Roman" w:hAnsi="Times New Roman" w:cs="Times New Roman"/>
                <w:lang w:eastAsia="ru-RU" w:bidi="ru-RU"/>
              </w:rPr>
              <w:t>состав комиссии по противодействию коррупции входят: Глава городского округа «город Дербент», заместитель главы Администрации городского округа «город Дербент», председатель общественной палаты, начальник отдела муниципальной службы и кадров</w:t>
            </w:r>
            <w:r w:rsidR="0042648A" w:rsidRPr="00522CB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управления правовой и кадровой работы</w:t>
            </w:r>
            <w:r w:rsidR="001707E5" w:rsidRPr="00522CBD">
              <w:rPr>
                <w:rFonts w:ascii="Times New Roman" w:eastAsia="Times New Roman" w:hAnsi="Times New Roman" w:cs="Times New Roman"/>
                <w:lang w:eastAsia="ru-RU" w:bidi="ru-RU"/>
              </w:rPr>
              <w:t>, начальник управления правовой и кадровой работы, председатель республиканской общественной организации «Комиссии по борьбе с коррупцией по РД».</w:t>
            </w: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1.11</w:t>
            </w:r>
          </w:p>
        </w:tc>
        <w:tc>
          <w:tcPr>
            <w:tcW w:w="13440" w:type="dxa"/>
          </w:tcPr>
          <w:p w:rsidR="0042648A" w:rsidRPr="00522CBD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Постановлением Администрации городского округа «город Дербент» от 28.12.2022 года № 564 утверждены Положение и состав Комиссии по соблюдению требований к служебному поведению муниципальных служащих и урегулированию конфликта интересов. </w:t>
            </w:r>
          </w:p>
          <w:p w:rsidR="0042648A" w:rsidRPr="00D21C08" w:rsidRDefault="0042648A" w:rsidP="001707E5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1.12</w:t>
            </w:r>
          </w:p>
        </w:tc>
        <w:tc>
          <w:tcPr>
            <w:tcW w:w="13440" w:type="dxa"/>
          </w:tcPr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В городском округе «город Дербент» функционирует единая Комиссия по соблюдению требований к служебному поведению муниципальных служащих и урегулированию конфликта интересов.</w:t>
            </w: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1.13</w:t>
            </w:r>
          </w:p>
        </w:tc>
        <w:tc>
          <w:tcPr>
            <w:tcW w:w="13440" w:type="dxa"/>
          </w:tcPr>
          <w:p w:rsidR="0042648A" w:rsidRPr="00522CBD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В 2023 году вопросов, связанных с несоблюдением муниципальными служащими</w:t>
            </w:r>
            <w:r w:rsidRPr="00522CB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Администрации городского округа «город Дербент» установленных законом запретов и ограничений, случаев несоблюдения лицами, замещающими должности муниципальной службы в РД, требований о предотвращении и урегулировании конфликта интересов и мерах по ее совершенствованию не зарегистрировано. </w:t>
            </w:r>
          </w:p>
          <w:p w:rsidR="0042648A" w:rsidRPr="00522CBD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1.14</w:t>
            </w:r>
          </w:p>
        </w:tc>
        <w:tc>
          <w:tcPr>
            <w:tcW w:w="13440" w:type="dxa"/>
          </w:tcPr>
          <w:p w:rsidR="0042648A" w:rsidRPr="00522CBD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Принято постановление Администрации городского округа «город Дербент» от 06.02.2019г. № 41 «Об утверждении перечня должностей, замещение которых влечет за собой размещение сведений о доходах, расходах об имуществе и обязательствах имущественного характера (их супругов и несовершеннолетних детей) на сайте администрации городского округа «город Дербент» и представления этих сведений общероссийским средствам массовой информации».</w:t>
            </w:r>
          </w:p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1.17</w:t>
            </w:r>
          </w:p>
        </w:tc>
        <w:tc>
          <w:tcPr>
            <w:tcW w:w="13440" w:type="dxa"/>
          </w:tcPr>
          <w:p w:rsidR="0042648A" w:rsidRPr="00522CBD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Администрацией городского округа «город Дербент» на постоянной основе проводится анализ муниципальных правовых актов и должностных инструкций на предмет полноты отражения в них функциональных обязанностей.</w:t>
            </w: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A32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lastRenderedPageBreak/>
              <w:t>15.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1.19</w:t>
            </w:r>
          </w:p>
        </w:tc>
        <w:tc>
          <w:tcPr>
            <w:tcW w:w="13440" w:type="dxa"/>
          </w:tcPr>
          <w:p w:rsidR="0042648A" w:rsidRPr="00522CBD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За 2023 год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 не выносились.</w:t>
            </w:r>
          </w:p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1.22</w:t>
            </w:r>
          </w:p>
        </w:tc>
        <w:tc>
          <w:tcPr>
            <w:tcW w:w="13440" w:type="dxa"/>
          </w:tcPr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На основании методики, разработанной в соответствии со ст. 7 Федерального закона от 25.122008г. № 273-ФЗ «О противодействии коррупции» проведена оценка эффективности деятельности Администрации городского округа «город Дербент» в сфере противодействия коррупции за 2023год.</w:t>
            </w: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1.23</w:t>
            </w:r>
          </w:p>
        </w:tc>
        <w:tc>
          <w:tcPr>
            <w:tcW w:w="13440" w:type="dxa"/>
          </w:tcPr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Администрацией городского округа «город Дербент» проводится работа по осуществлению комплекса организационных, разъяснительных и иных мер по предупреждению коррупции в подведомственных организациях.</w:t>
            </w: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1.25</w:t>
            </w:r>
          </w:p>
        </w:tc>
        <w:tc>
          <w:tcPr>
            <w:tcW w:w="13440" w:type="dxa"/>
          </w:tcPr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По мере необходимости проводится актуализация состава Комиссии о координации работы по противодействию коррупции в Администрации городского округа «город Дербент».</w:t>
            </w:r>
          </w:p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1.26</w:t>
            </w:r>
          </w:p>
        </w:tc>
        <w:tc>
          <w:tcPr>
            <w:tcW w:w="13440" w:type="dxa"/>
          </w:tcPr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Реализуется комплекс мер по совершенствованию порядка отбора и изучения кандидатов на должности муниципальной службы.</w:t>
            </w:r>
          </w:p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 </w:t>
            </w: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2.1</w:t>
            </w:r>
          </w:p>
        </w:tc>
        <w:tc>
          <w:tcPr>
            <w:tcW w:w="13440" w:type="dxa"/>
          </w:tcPr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Вопросы антикоррупционной экспертизы возложены на управление правовой и кадровой работы Администрации городского округа «город Дербент».</w:t>
            </w:r>
          </w:p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785" w:type="dxa"/>
          </w:tcPr>
          <w:p w:rsidR="0042648A" w:rsidRPr="00F80B12" w:rsidRDefault="0042648A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3.2</w:t>
            </w:r>
          </w:p>
        </w:tc>
        <w:tc>
          <w:tcPr>
            <w:tcW w:w="13440" w:type="dxa"/>
          </w:tcPr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В целях выявления причин и условий, способствующих коррупционным проявлениям в Администрации городского округа «город Дербент» проводится антикоррупционный мониторинг и на его основе вырабатываются предложения по совершенствованию антикоррупционной политики.</w:t>
            </w:r>
          </w:p>
        </w:tc>
      </w:tr>
      <w:tr w:rsidR="0042648A" w:rsidTr="001707E5">
        <w:trPr>
          <w:trHeight w:val="703"/>
        </w:trPr>
        <w:tc>
          <w:tcPr>
            <w:tcW w:w="630" w:type="dxa"/>
          </w:tcPr>
          <w:p w:rsidR="0042648A" w:rsidRPr="004D5D56" w:rsidRDefault="00A32C17" w:rsidP="00A32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785" w:type="dxa"/>
          </w:tcPr>
          <w:p w:rsidR="0042648A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4.1</w:t>
            </w:r>
          </w:p>
        </w:tc>
        <w:tc>
          <w:tcPr>
            <w:tcW w:w="13440" w:type="dxa"/>
          </w:tcPr>
          <w:p w:rsidR="0042648A" w:rsidRPr="00D21C08" w:rsidRDefault="00F9389F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  <w:r w:rsidR="0042648A" w:rsidRPr="00D21C0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соответствии с требованиями действующего законодательства о противодействии коррупции, граждане, претендующие на замещение должностей муниципальной службы в Администрации городского округа «город Дербент</w:t>
            </w: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», представляют сведения</w:t>
            </w:r>
            <w:r w:rsidR="0042648A" w:rsidRPr="00D21C0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 доходах, расходах, об имуществе и обязательствах имущественного характера. При этом, проводится анализ указанной в справке о доходах и расходах информации на наличие ограничений при принятии на муниципальную службу, в том числе в деятельности коммерческих организаций и фондах в целях исключения конфликта интересов. В целях исключения конфликта интересов также проводится проверка сведений, содержащихся в анкете гражданина, поступающего на муниципальную службу, в том числе на наличие близкого родства с главой администрации, а также наличие судимости гражданина.</w:t>
            </w:r>
          </w:p>
          <w:p w:rsidR="0042648A" w:rsidRPr="00D21C08" w:rsidRDefault="0042648A" w:rsidP="0042648A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lastRenderedPageBreak/>
              <w:t>23.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4.2(1)</w:t>
            </w:r>
          </w:p>
        </w:tc>
        <w:tc>
          <w:tcPr>
            <w:tcW w:w="13440" w:type="dxa"/>
          </w:tcPr>
          <w:p w:rsidR="00F9389F" w:rsidRPr="00522CBD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Ежегодно муниципальные служащие Администрации городского округа «город Дербент» проходят курсы повышения квалификации по вопросам противодействия коррупции.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4.3</w:t>
            </w:r>
          </w:p>
        </w:tc>
        <w:tc>
          <w:tcPr>
            <w:tcW w:w="13440" w:type="dxa"/>
          </w:tcPr>
          <w:p w:rsidR="00F9389F" w:rsidRPr="00522CBD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2CBD">
              <w:rPr>
                <w:rFonts w:ascii="Times New Roman" w:eastAsia="Times New Roman" w:hAnsi="Times New Roman" w:cs="Times New Roman"/>
                <w:lang w:eastAsia="ru-RU" w:bidi="ru-RU"/>
              </w:rPr>
              <w:t>Администрация городского округа «город Дербент» организует и проводит по мере необходимости краткосрочные специализированные семинары, направленные на повышение квалификации отдельных категорий муниципальных служащих, а также представителей общественных палат в органах местного самоуправления и иных лиц, принимающих участие в противодействии коррупции.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4.9</w:t>
            </w:r>
          </w:p>
        </w:tc>
        <w:tc>
          <w:tcPr>
            <w:tcW w:w="13440" w:type="dxa"/>
          </w:tcPr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Дополнительные профессиональные программы по вопросам противодействия коррупции в Администрации городского округа «город Дербент» отсутствуют.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4.11</w:t>
            </w:r>
          </w:p>
        </w:tc>
        <w:tc>
          <w:tcPr>
            <w:tcW w:w="13440" w:type="dxa"/>
          </w:tcPr>
          <w:p w:rsidR="00F9389F" w:rsidRPr="007A3595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Муниципальным образовательным организациям рекомендовано внедрить в учебный процесс спецкурс на тему: «Повышение уровня правосознания граждан и популяризация антикоррупционных стандартов поведения».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785" w:type="dxa"/>
          </w:tcPr>
          <w:p w:rsidR="00F9389F" w:rsidRPr="00F80B12" w:rsidRDefault="000B7BED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</w:t>
            </w:r>
            <w:r w:rsidR="00F9389F"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</w:t>
            </w:r>
            <w:proofErr w:type="spellEnd"/>
            <w:r w:rsidR="00F9389F"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 4.15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4.16</w:t>
            </w:r>
          </w:p>
        </w:tc>
        <w:tc>
          <w:tcPr>
            <w:tcW w:w="13440" w:type="dxa"/>
          </w:tcPr>
          <w:p w:rsidR="00F9389F" w:rsidRPr="00D21C08" w:rsidRDefault="00F9389F" w:rsidP="004D5D56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 w:bidi="ru-RU"/>
              </w:rPr>
            </w:pPr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>В рамках реализации мероприятий по муниципальной программе «О противодействии коррупции в муниципальном образовании городской округ «город Дербент»» на 2021-2024гг. и проведения информационно-просветительской работы с населением по вопросам противодействия коррупции проведены ряд встреч с учащейся молодежью В</w:t>
            </w:r>
            <w:r w:rsidR="000B7BED">
              <w:rPr>
                <w:rFonts w:ascii="Times New Roman" w:eastAsia="Times New Roman" w:hAnsi="Times New Roman" w:cs="Times New Roman"/>
                <w:lang w:eastAsia="ru-RU" w:bidi="ru-RU"/>
              </w:rPr>
              <w:t>УЗОВ</w:t>
            </w:r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>ССУЗов</w:t>
            </w:r>
            <w:proofErr w:type="spellEnd"/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МБОУ</w:t>
            </w:r>
            <w:r w:rsidR="000B7BE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В ходе </w:t>
            </w:r>
            <w:r w:rsidR="004D5D56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мероприятий слушатели</w:t>
            </w:r>
            <w:r w:rsidR="000B7BE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ознакомлены с нормативными документами по противодействию коррупции в Российской Федерации. Были проведены мероприятия( круглые столы, лекции) со студентами</w:t>
            </w:r>
            <w:r w:rsidR="004D5D5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школьниками  </w:t>
            </w:r>
            <w:r w:rsidR="000B7BED">
              <w:rPr>
                <w:rFonts w:ascii="Times New Roman" w:eastAsia="Times New Roman" w:hAnsi="Times New Roman" w:cs="Times New Roman"/>
                <w:lang w:eastAsia="ru-RU" w:bidi="ru-RU"/>
              </w:rPr>
              <w:t>приуроченные ко дню борьбы с коррупцией.</w:t>
            </w: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4.18</w:t>
            </w:r>
          </w:p>
        </w:tc>
        <w:tc>
          <w:tcPr>
            <w:tcW w:w="13440" w:type="dxa"/>
          </w:tcPr>
          <w:p w:rsidR="00F9389F" w:rsidRPr="007A3595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>В целях соблюдения работниками Администрации городского округа «город Дербент» ограничений и запретов, определенных постановлением Правительства РФ от 05.07.2013г. № 568 «О распространении на отдельные категории граждан ограничений, запретов и обязанностей, установленных ФЗ «О противодействии коррупции» и другими федеральными законами в целях противодействия коррупции», постановлением Администрации городского округа «город Дербент» от 18.07.2014г. № 346 утверждено Положение о сообщении отдельными категориями лиц о получении подарка в связи с их должностным положением или использованием ими служебных (должностных) обязанностей, сдаче и оценке подарка, реализации (выкупе) и зачислении средств, вырученных от его реализации.</w:t>
            </w: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4.21</w:t>
            </w:r>
          </w:p>
        </w:tc>
        <w:tc>
          <w:tcPr>
            <w:tcW w:w="13440" w:type="dxa"/>
          </w:tcPr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В Администрации городского округа «город Дербент» функционирует общественная палата, которая осуществляет общественный контроль на муниципальном уровне.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5.1</w:t>
            </w:r>
          </w:p>
        </w:tc>
        <w:tc>
          <w:tcPr>
            <w:tcW w:w="13440" w:type="dxa"/>
          </w:tcPr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 проводится мониторинг соответствия действующему законодательству административных регламентов по оказанию муниципальных услуг.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proofErr w:type="spellStart"/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п.п</w:t>
            </w:r>
            <w:proofErr w:type="spellEnd"/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 5.3 5.4</w:t>
            </w:r>
          </w:p>
        </w:tc>
        <w:tc>
          <w:tcPr>
            <w:tcW w:w="13440" w:type="dxa"/>
          </w:tcPr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На официальном интернет-сайте Администрации городского округа «город Дербент» в разделе «Противодействие коррупции» размещается вся информация по противодействию коррупции на территории городского округа «город Дербент».</w:t>
            </w: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5.5</w:t>
            </w:r>
          </w:p>
        </w:tc>
        <w:tc>
          <w:tcPr>
            <w:tcW w:w="13440" w:type="dxa"/>
          </w:tcPr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Для приема обращений по вопросам противодействия коррупции организован телефон доверия 4-09-02. Организована установка в подведомственных учреждениях Администрации городского округа «город Дербент» специальных ящиков для письменных обращений граждан по фактам коррупционных и иных правонарушений</w:t>
            </w: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1785" w:type="dxa"/>
          </w:tcPr>
          <w:p w:rsidR="00F9389F" w:rsidRPr="00F80B12" w:rsidRDefault="00F9389F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proofErr w:type="spellStart"/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пп</w:t>
            </w:r>
            <w:proofErr w:type="spellEnd"/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. 5.6-5.6(1)</w:t>
            </w:r>
          </w:p>
        </w:tc>
        <w:tc>
          <w:tcPr>
            <w:tcW w:w="13440" w:type="dxa"/>
          </w:tcPr>
          <w:p w:rsidR="00F9389F" w:rsidRPr="007A3595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>Начальником отдела муниципальной службы и кадров управления правовой и кадровой работы Администрации городского округа «город Дербент» ведется антикоррупционный мониторинг в социальных сетях (</w:t>
            </w:r>
            <w:r w:rsidRPr="007A3595">
              <w:rPr>
                <w:rFonts w:ascii="Times New Roman" w:eastAsia="Times New Roman" w:hAnsi="Times New Roman" w:cs="Times New Roman"/>
                <w:lang w:val="en-US" w:eastAsia="ru-RU" w:bidi="ru-RU"/>
              </w:rPr>
              <w:t>Telegram</w:t>
            </w:r>
            <w:r w:rsidRPr="007A3595">
              <w:rPr>
                <w:rFonts w:ascii="Times New Roman" w:eastAsia="Times New Roman" w:hAnsi="Times New Roman" w:cs="Times New Roman"/>
                <w:lang w:eastAsia="ru-RU" w:bidi="ru-RU"/>
              </w:rPr>
              <w:t>) в целях выявления причин и условий, способствующих коррупционных проявлений для выработки предложений по совершенствованию антикоррупционной политике на территории города.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 w:firstLine="708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1785" w:type="dxa"/>
          </w:tcPr>
          <w:p w:rsidR="00F9389F" w:rsidRPr="00F80B12" w:rsidRDefault="00D21C08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5.7</w:t>
            </w:r>
          </w:p>
        </w:tc>
        <w:tc>
          <w:tcPr>
            <w:tcW w:w="13440" w:type="dxa"/>
          </w:tcPr>
          <w:p w:rsidR="00F9389F" w:rsidRPr="00D21C08" w:rsidRDefault="00D21C08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Н</w:t>
            </w:r>
            <w:r w:rsidR="00F9389F"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а официальном Интернет-сайте Администрации городского округа «город Дербент» в разделе «Противодействие коррупции» размещена вся информация антикоррупционного содержания. Пресс-службой и отделом информационных технологий и хозяйственного обеспечения регулярно обеспечивается размещение информации антикоррупционного содержания.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1785" w:type="dxa"/>
          </w:tcPr>
          <w:p w:rsidR="00F9389F" w:rsidRPr="00F80B12" w:rsidRDefault="00D21C08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5.10</w:t>
            </w:r>
          </w:p>
        </w:tc>
        <w:tc>
          <w:tcPr>
            <w:tcW w:w="13440" w:type="dxa"/>
          </w:tcPr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Администрацией городского округа «город Дербент» и подведомственными учреждениями проводится оформление и поддержание в актуальном состоянии информационных стендов антикоррупционного содержания.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F9389F" w:rsidTr="001707E5">
        <w:trPr>
          <w:trHeight w:val="703"/>
        </w:trPr>
        <w:tc>
          <w:tcPr>
            <w:tcW w:w="630" w:type="dxa"/>
          </w:tcPr>
          <w:p w:rsidR="00F9389F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1785" w:type="dxa"/>
          </w:tcPr>
          <w:p w:rsidR="00F9389F" w:rsidRPr="00F80B12" w:rsidRDefault="00D21C08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6.1</w:t>
            </w:r>
          </w:p>
        </w:tc>
        <w:tc>
          <w:tcPr>
            <w:tcW w:w="13440" w:type="dxa"/>
          </w:tcPr>
          <w:p w:rsidR="00F9389F" w:rsidRPr="00D21C08" w:rsidRDefault="00D21C08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  <w:r w:rsidR="00F9389F" w:rsidRPr="00D21C0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Администрации города и подведомственных учреждениях постоянно проводится проверка прямых договоров, договоров по конкурсу и аукциону, способствующие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реализации мер по обеспечению прав и законных интересов участников закупок.</w:t>
            </w:r>
          </w:p>
          <w:p w:rsidR="00F9389F" w:rsidRPr="00D21C08" w:rsidRDefault="00F9389F" w:rsidP="00F9389F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21C08" w:rsidTr="001707E5">
        <w:trPr>
          <w:trHeight w:val="703"/>
        </w:trPr>
        <w:tc>
          <w:tcPr>
            <w:tcW w:w="630" w:type="dxa"/>
          </w:tcPr>
          <w:p w:rsidR="00D21C08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1785" w:type="dxa"/>
          </w:tcPr>
          <w:p w:rsidR="00D21C08" w:rsidRPr="00F80B12" w:rsidRDefault="00D21C08" w:rsidP="00D21C0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8.2</w:t>
            </w:r>
          </w:p>
        </w:tc>
        <w:tc>
          <w:tcPr>
            <w:tcW w:w="13440" w:type="dxa"/>
          </w:tcPr>
          <w:p w:rsidR="00D21C08" w:rsidRPr="00D21C08" w:rsidRDefault="00D21C08" w:rsidP="00D21C08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lang w:eastAsia="ru-RU" w:bidi="ru-RU"/>
              </w:rPr>
              <w:t>В рамках полномочий Администрацией городского округа «город Дербент» проводится работа по выявлению фактов коррупции в сфере землепользования, градостроительства, деятельности ЖКХ, опеки и попечительства, в том числе и при расходовании бюджетных средств.</w:t>
            </w:r>
          </w:p>
          <w:p w:rsidR="00D21C08" w:rsidRPr="00D21C08" w:rsidRDefault="00D21C08" w:rsidP="00D21C08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21C08" w:rsidTr="001707E5">
        <w:trPr>
          <w:trHeight w:val="703"/>
        </w:trPr>
        <w:tc>
          <w:tcPr>
            <w:tcW w:w="630" w:type="dxa"/>
          </w:tcPr>
          <w:p w:rsidR="00D21C08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1785" w:type="dxa"/>
          </w:tcPr>
          <w:p w:rsidR="00D21C08" w:rsidRPr="00F80B12" w:rsidRDefault="00D21C08" w:rsidP="00FD379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 8.3</w:t>
            </w:r>
          </w:p>
        </w:tc>
        <w:tc>
          <w:tcPr>
            <w:tcW w:w="13440" w:type="dxa"/>
          </w:tcPr>
          <w:p w:rsidR="00D21C08" w:rsidRPr="00D21C08" w:rsidRDefault="00D21C08" w:rsidP="00D21C08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Члены комиссии по противодействию коррупции Администрации городского округа «город Дербент» нацелены на получение информации о событиях, фактах и актах реагирования органов прокуратуры и предварительного следствия на нарушения законодательства о противодействии коррупции, касающихся коррупционных проявлений сотрудников администрации города.</w:t>
            </w:r>
          </w:p>
          <w:p w:rsidR="00D21C08" w:rsidRPr="00D21C08" w:rsidRDefault="00D21C08" w:rsidP="00D21C08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D21C08" w:rsidTr="001707E5">
        <w:trPr>
          <w:trHeight w:val="703"/>
        </w:trPr>
        <w:tc>
          <w:tcPr>
            <w:tcW w:w="630" w:type="dxa"/>
          </w:tcPr>
          <w:p w:rsidR="00D21C08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1785" w:type="dxa"/>
          </w:tcPr>
          <w:p w:rsidR="00D21C08" w:rsidRPr="00F80B12" w:rsidRDefault="00D21C08" w:rsidP="00FD379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п.9.1</w:t>
            </w:r>
          </w:p>
        </w:tc>
        <w:tc>
          <w:tcPr>
            <w:tcW w:w="13440" w:type="dxa"/>
          </w:tcPr>
          <w:p w:rsidR="00D21C08" w:rsidRPr="00D21C08" w:rsidRDefault="00D21C08" w:rsidP="00D21C08">
            <w:pPr>
              <w:widowControl w:val="0"/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D21C08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Образовательными подведомственными учреждениями Администрации городского округа «город Дербент» проводятся ознакомления вновь принятых работников образования с нормами антикоррупционного поведения.</w:t>
            </w:r>
            <w:bookmarkStart w:id="0" w:name="_GoBack"/>
            <w:bookmarkEnd w:id="0"/>
          </w:p>
        </w:tc>
      </w:tr>
      <w:tr w:rsidR="00D21C08" w:rsidTr="001707E5">
        <w:trPr>
          <w:trHeight w:val="703"/>
        </w:trPr>
        <w:tc>
          <w:tcPr>
            <w:tcW w:w="630" w:type="dxa"/>
          </w:tcPr>
          <w:p w:rsidR="00D21C08" w:rsidRPr="004D5D56" w:rsidRDefault="00A32C17" w:rsidP="00FD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56">
              <w:rPr>
                <w:rFonts w:ascii="Times New Roman" w:hAnsi="Times New Roman" w:cs="Times New Roman"/>
                <w:b/>
              </w:rPr>
              <w:lastRenderedPageBreak/>
              <w:t>40.</w:t>
            </w:r>
          </w:p>
        </w:tc>
        <w:tc>
          <w:tcPr>
            <w:tcW w:w="1785" w:type="dxa"/>
          </w:tcPr>
          <w:p w:rsidR="00D21C08" w:rsidRPr="00F80B12" w:rsidRDefault="00D21C08" w:rsidP="00FD379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F80B12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10.2</w:t>
            </w:r>
          </w:p>
        </w:tc>
        <w:tc>
          <w:tcPr>
            <w:tcW w:w="13440" w:type="dxa"/>
          </w:tcPr>
          <w:p w:rsidR="00D21C08" w:rsidRPr="004D5D56" w:rsidRDefault="00D21C08" w:rsidP="00D21C08">
            <w:pPr>
              <w:widowControl w:val="0"/>
              <w:tabs>
                <w:tab w:val="left" w:pos="1395"/>
              </w:tabs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4D5D56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За 2023 год поощрены </w:t>
            </w:r>
            <w:r w:rsidR="004D5D56" w:rsidRPr="004D5D56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7</w:t>
            </w:r>
            <w:r w:rsidRPr="004D5D56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муниципальных служащих администрации города, не имеющие дисциплинарных взысканий и имеющие многолетний опыт плодотворной работы.</w:t>
            </w:r>
          </w:p>
          <w:p w:rsidR="00D21C08" w:rsidRPr="00D21C08" w:rsidRDefault="00D21C08" w:rsidP="00D21C08">
            <w:pPr>
              <w:widowControl w:val="0"/>
              <w:tabs>
                <w:tab w:val="left" w:pos="1395"/>
              </w:tabs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</w:tbl>
    <w:p w:rsidR="00600886" w:rsidRPr="00FD379E" w:rsidRDefault="00600886">
      <w:pPr>
        <w:rPr>
          <w:rFonts w:ascii="Times New Roman" w:hAnsi="Times New Roman" w:cs="Times New Roman"/>
        </w:rPr>
      </w:pPr>
    </w:p>
    <w:sectPr w:rsidR="00600886" w:rsidRPr="00FD379E" w:rsidSect="004D5D56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10" w:rsidRDefault="00B16C10" w:rsidP="001707E5">
      <w:pPr>
        <w:spacing w:after="0" w:line="240" w:lineRule="auto"/>
      </w:pPr>
      <w:r>
        <w:separator/>
      </w:r>
    </w:p>
  </w:endnote>
  <w:endnote w:type="continuationSeparator" w:id="0">
    <w:p w:rsidR="00B16C10" w:rsidRDefault="00B16C10" w:rsidP="0017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10" w:rsidRDefault="00B16C10" w:rsidP="001707E5">
      <w:pPr>
        <w:spacing w:after="0" w:line="240" w:lineRule="auto"/>
      </w:pPr>
      <w:r>
        <w:separator/>
      </w:r>
    </w:p>
  </w:footnote>
  <w:footnote w:type="continuationSeparator" w:id="0">
    <w:p w:rsidR="00B16C10" w:rsidRDefault="00B16C10" w:rsidP="0017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08" w:rsidRDefault="00D21C08">
    <w:pPr>
      <w:pStyle w:val="a3"/>
    </w:pPr>
  </w:p>
  <w:p w:rsidR="00D21C08" w:rsidRPr="00D21C08" w:rsidRDefault="00D21C08" w:rsidP="00D21C08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  <w:p w:rsidR="00D21C08" w:rsidRDefault="00D21C08" w:rsidP="00D21C08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  <w:p w:rsidR="00D21C08" w:rsidRPr="00D21C08" w:rsidRDefault="00D21C08" w:rsidP="00D21C08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  <w:p w:rsidR="00D21C08" w:rsidRDefault="00D21C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56" w:rsidRDefault="004D5D56" w:rsidP="004D5D5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D21C08">
      <w:rPr>
        <w:rFonts w:ascii="Times New Roman" w:hAnsi="Times New Roman" w:cs="Times New Roman"/>
        <w:b/>
        <w:sz w:val="24"/>
        <w:szCs w:val="24"/>
      </w:rPr>
      <w:t xml:space="preserve">Информация о результатах исполнения мероприятий по государственной программе Республики Дагестан «О противодействии </w:t>
    </w:r>
    <w:proofErr w:type="gramStart"/>
    <w:r w:rsidRPr="00D21C08">
      <w:rPr>
        <w:rFonts w:ascii="Times New Roman" w:hAnsi="Times New Roman" w:cs="Times New Roman"/>
        <w:b/>
        <w:sz w:val="24"/>
        <w:szCs w:val="24"/>
      </w:rPr>
      <w:t>коррупции  в</w:t>
    </w:r>
    <w:proofErr w:type="gramEnd"/>
    <w:r w:rsidRPr="00D21C08">
      <w:rPr>
        <w:rFonts w:ascii="Times New Roman" w:hAnsi="Times New Roman" w:cs="Times New Roman"/>
        <w:b/>
        <w:sz w:val="24"/>
        <w:szCs w:val="24"/>
      </w:rPr>
      <w:t xml:space="preserve"> Республике Дагестан» в администрации городского округа «город Дербент» за 2023 год.</w:t>
    </w:r>
  </w:p>
  <w:p w:rsidR="004D5D56" w:rsidRDefault="004D5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E"/>
    <w:rsid w:val="000B7BED"/>
    <w:rsid w:val="001707E5"/>
    <w:rsid w:val="001D7206"/>
    <w:rsid w:val="002B27AF"/>
    <w:rsid w:val="003770E9"/>
    <w:rsid w:val="0042648A"/>
    <w:rsid w:val="004C7885"/>
    <w:rsid w:val="004D5D56"/>
    <w:rsid w:val="00522CBD"/>
    <w:rsid w:val="00600886"/>
    <w:rsid w:val="007A3595"/>
    <w:rsid w:val="00851D8D"/>
    <w:rsid w:val="008B79A9"/>
    <w:rsid w:val="008E32A5"/>
    <w:rsid w:val="0099596D"/>
    <w:rsid w:val="00A32C17"/>
    <w:rsid w:val="00B16C10"/>
    <w:rsid w:val="00D21C08"/>
    <w:rsid w:val="00F80B12"/>
    <w:rsid w:val="00F9389F"/>
    <w:rsid w:val="00FC306A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D5B46"/>
  <w15:chartTrackingRefBased/>
  <w15:docId w15:val="{1DBF941E-B17D-4B76-A628-0A997BA4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D3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">
    <w:name w:val="Основной текст2"/>
    <w:basedOn w:val="a0"/>
    <w:rsid w:val="00FD3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70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7E5"/>
  </w:style>
  <w:style w:type="paragraph" w:styleId="a5">
    <w:name w:val="footer"/>
    <w:basedOn w:val="a"/>
    <w:link w:val="a6"/>
    <w:uiPriority w:val="99"/>
    <w:unhideWhenUsed/>
    <w:rsid w:val="00170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7E5"/>
  </w:style>
  <w:style w:type="paragraph" w:styleId="a7">
    <w:name w:val="Balloon Text"/>
    <w:basedOn w:val="a"/>
    <w:link w:val="a8"/>
    <w:uiPriority w:val="99"/>
    <w:semiHidden/>
    <w:unhideWhenUsed/>
    <w:rsid w:val="009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A6AC-8D55-4B63-8EEA-BABDF51F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2023-12-26T12:08:00Z</cp:lastPrinted>
  <dcterms:created xsi:type="dcterms:W3CDTF">2023-12-25T07:55:00Z</dcterms:created>
  <dcterms:modified xsi:type="dcterms:W3CDTF">2023-12-26T12:22:00Z</dcterms:modified>
</cp:coreProperties>
</file>