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AFCEEB"/>
  <w:body>
    <w:p w:rsidR="00DB54A4" w:rsidRPr="00DB54A4" w:rsidRDefault="00DB54A4" w:rsidP="00DB54A4">
      <w:pPr>
        <w:spacing w:line="259" w:lineRule="auto"/>
        <w:jc w:val="left"/>
        <w:rPr>
          <w:rStyle w:val="a7"/>
          <w:b w:val="0"/>
          <w:bCs w:val="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3175</wp:posOffset>
            </wp:positionV>
            <wp:extent cx="2291080" cy="1828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4A4" w:rsidRPr="00E45AAE" w:rsidRDefault="00984192" w:rsidP="00E45AA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36"/>
        </w:rPr>
      </w:pPr>
      <w:r w:rsidRPr="00E45AAE">
        <w:rPr>
          <w:rFonts w:ascii="Times New Roman" w:hAnsi="Times New Roman" w:cs="Times New Roman"/>
          <w:b/>
          <w:bCs/>
          <w:i/>
          <w:color w:val="000000" w:themeColor="text1"/>
          <w:sz w:val="36"/>
        </w:rPr>
        <w:t xml:space="preserve">Прокуратура </w:t>
      </w:r>
      <w:r w:rsidR="008935B4">
        <w:rPr>
          <w:rFonts w:ascii="Times New Roman" w:hAnsi="Times New Roman" w:cs="Times New Roman"/>
          <w:b/>
          <w:bCs/>
          <w:i/>
          <w:color w:val="000000" w:themeColor="text1"/>
          <w:sz w:val="36"/>
        </w:rPr>
        <w:t>города Дербента</w:t>
      </w:r>
      <w:bookmarkStart w:id="0" w:name="_GoBack"/>
      <w:bookmarkEnd w:id="0"/>
    </w:p>
    <w:p w:rsidR="00DB54A4" w:rsidRPr="00130AED" w:rsidRDefault="00E45AAE" w:rsidP="00E45AAE">
      <w:pPr>
        <w:spacing w:after="0" w:line="240" w:lineRule="auto"/>
        <w:rPr>
          <w:rFonts w:ascii="Times New Roman" w:hAnsi="Times New Roman" w:cs="Times New Roman"/>
          <w:b/>
          <w:bCs/>
          <w:color w:val="8A0000"/>
          <w:sz w:val="4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87C18" wp14:editId="31BD6D53">
                <wp:simplePos x="0" y="0"/>
                <wp:positionH relativeFrom="page">
                  <wp:posOffset>3086100</wp:posOffset>
                </wp:positionH>
                <wp:positionV relativeFrom="paragraph">
                  <wp:posOffset>64135</wp:posOffset>
                </wp:positionV>
                <wp:extent cx="7162800" cy="962025"/>
                <wp:effectExtent l="0" t="0" r="0" b="9525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45AAE" w:rsidRPr="00E45AAE" w:rsidRDefault="00E45AAE" w:rsidP="00E45A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8A0000"/>
                                <w:sz w:val="56"/>
                                <w:szCs w:val="72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5AAE">
                              <w:rPr>
                                <w:rFonts w:ascii="Times New Roman" w:hAnsi="Times New Roman" w:cs="Times New Roman"/>
                                <w:bCs/>
                                <w:color w:val="8A0000"/>
                                <w:sz w:val="56"/>
                                <w:szCs w:val="72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ЗАЩИТИСЬ ОТ ТЕЛЕФОННЫХ МОШЕННИКОВ!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87C1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43pt;margin-top:5.05pt;width:564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" filled="f" stroked="f">
                <v:fill o:detectmouseclick="t"/>
                <v:textbox>
                  <w:txbxContent>
                    <w:p w:rsidR="00E45AAE" w:rsidRPr="00E45AAE" w:rsidRDefault="00E45AAE" w:rsidP="00E45A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color w:val="8A0000"/>
                          <w:sz w:val="56"/>
                          <w:szCs w:val="72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5AAE">
                        <w:rPr>
                          <w:rFonts w:ascii="Times New Roman" w:hAnsi="Times New Roman" w:cs="Times New Roman"/>
                          <w:bCs/>
                          <w:color w:val="8A0000"/>
                          <w:sz w:val="56"/>
                          <w:szCs w:val="72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ЗАЩИТИСЬ ОТ ТЕЛЕФОННЫХ МОШЕННИКОВ!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B54A4" w:rsidRDefault="00DB54A4" w:rsidP="0098419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</w:rPr>
      </w:pPr>
    </w:p>
    <w:p w:rsidR="00130AED" w:rsidRDefault="00130AED" w:rsidP="0098419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</w:rPr>
      </w:pPr>
    </w:p>
    <w:p w:rsidR="00DB54A4" w:rsidRDefault="00DB54A4" w:rsidP="0098419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</w:rPr>
      </w:pPr>
    </w:p>
    <w:p w:rsidR="00DB54A4" w:rsidRDefault="00DB54A4" w:rsidP="0098419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</w:rPr>
      </w:pPr>
    </w:p>
    <w:p w:rsidR="00A4664A" w:rsidRDefault="00B03037" w:rsidP="0098419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</w:rPr>
      </w:pPr>
      <w:r w:rsidRPr="002F2890">
        <w:rPr>
          <w:rFonts w:ascii="Times New Roman" w:hAnsi="Times New Roman" w:cs="Times New Roman"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12701</wp:posOffset>
                </wp:positionV>
                <wp:extent cx="5019675" cy="5124450"/>
                <wp:effectExtent l="0" t="0" r="0" b="0"/>
                <wp:wrapNone/>
                <wp:docPr id="134" name="Текстовое поле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512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:rsidR="002F2890" w:rsidRDefault="00B03037">
                            <w:pPr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8"/>
                                <w:szCs w:val="24"/>
                              </w:rPr>
                              <w:t>Как обезопасить себя от телефонных мошенников?</w:t>
                            </w:r>
                          </w:p>
                          <w:p w:rsidR="00B03037" w:rsidRDefault="00B03037" w:rsidP="00B03037">
                            <w:pPr>
                              <w:pStyle w:val="af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8"/>
                                <w:szCs w:val="24"/>
                              </w:rPr>
                              <w:t>Никому не сообщайте код с обратной стороны карты, код из СМС-сообщения, данные для входа в интернет - банк;</w:t>
                            </w:r>
                          </w:p>
                          <w:p w:rsidR="002F2890" w:rsidRDefault="00B03037" w:rsidP="00B03037">
                            <w:pPr>
                              <w:pStyle w:val="af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8"/>
                                <w:szCs w:val="24"/>
                              </w:rPr>
                              <w:t>Для перевода денег используйте только официальные сервисы банков, платежных систем и торговых площадок;</w:t>
                            </w:r>
                          </w:p>
                          <w:p w:rsidR="00B03037" w:rsidRDefault="00B03037" w:rsidP="00B03037">
                            <w:pPr>
                              <w:pStyle w:val="af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8"/>
                                <w:szCs w:val="24"/>
                              </w:rPr>
                              <w:t>Не перезванивайте по незнакомым номерам, даже если звонок сразу сброшен;</w:t>
                            </w:r>
                          </w:p>
                          <w:p w:rsidR="00B03037" w:rsidRDefault="00B03037" w:rsidP="00B03037">
                            <w:pPr>
                              <w:pStyle w:val="af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8"/>
                                <w:szCs w:val="24"/>
                              </w:rPr>
                              <w:t>Звоните в банки и государственные структуры только по их официальным номерам;</w:t>
                            </w:r>
                          </w:p>
                          <w:p w:rsidR="00B03037" w:rsidRDefault="00B03037" w:rsidP="00B03037">
                            <w:pPr>
                              <w:pStyle w:val="af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8"/>
                                <w:szCs w:val="24"/>
                              </w:rPr>
                              <w:t>Не переходите по подозрительным ссылкам на страницы в сети Интернет;</w:t>
                            </w:r>
                          </w:p>
                          <w:p w:rsidR="00B03037" w:rsidRDefault="00B03037" w:rsidP="00B03037">
                            <w:pPr>
                              <w:pStyle w:val="af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8"/>
                                <w:szCs w:val="24"/>
                              </w:rPr>
                              <w:t>Если вам позвонили якобы из банка по вопросам проблем с картой – перезвоните в банк сами на официальный номер;</w:t>
                            </w:r>
                          </w:p>
                          <w:p w:rsidR="00B03037" w:rsidRDefault="00B03037" w:rsidP="00B03037">
                            <w:pPr>
                              <w:pStyle w:val="af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8"/>
                                <w:szCs w:val="24"/>
                              </w:rPr>
                              <w:t>Если вам предлагают получить какую-либо выплату, не соглашайтесь сразу, получите информацию о ней из иных источников;</w:t>
                            </w:r>
                          </w:p>
                          <w:p w:rsidR="00B03037" w:rsidRDefault="00B03037" w:rsidP="00B03037">
                            <w:pPr>
                              <w:pStyle w:val="af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8"/>
                                <w:szCs w:val="24"/>
                              </w:rPr>
                              <w:t>Если потеряли карту или сообщили подозрительному человеку ее номер – сразу же заблокируйте её.</w:t>
                            </w:r>
                          </w:p>
                          <w:p w:rsidR="00B03037" w:rsidRPr="00B03037" w:rsidRDefault="00B03037" w:rsidP="00B03037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color w:val="8A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A0000"/>
                                <w:sz w:val="28"/>
                                <w:szCs w:val="24"/>
                              </w:rPr>
                              <w:t xml:space="preserve">                             Будьте бдительны!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екстовое поле 134" o:spid="_x0000_s1027" type="#_x0000_t202" style="position:absolute;left:0;text-align:left;margin-left:31pt;margin-top:1pt;width:395.25pt;height:403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" filled="f" stroked="f">
                <v:textbox inset="14.4pt,7.2pt,14.4pt,7.2pt">
                  <w:txbxContent>
                    <w:p w:rsidR="002F2890" w:rsidRDefault="00B03037">
                      <w:pPr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8"/>
                          <w:szCs w:val="24"/>
                        </w:rPr>
                        <w:t>Как обезопасить себя от телефонных мошенников?</w:t>
                      </w:r>
                    </w:p>
                    <w:p w:rsidR="00B03037" w:rsidRDefault="00B03037" w:rsidP="00B03037">
                      <w:pPr>
                        <w:pStyle w:val="af8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8"/>
                          <w:szCs w:val="24"/>
                        </w:rPr>
                        <w:t>Никому не сообщайте код с обратной стороны карты, код из СМС-сообщения, данные для входа в интернет - банк;</w:t>
                      </w:r>
                    </w:p>
                    <w:p w:rsidR="002F2890" w:rsidRDefault="00B03037" w:rsidP="00B03037">
                      <w:pPr>
                        <w:pStyle w:val="af8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8"/>
                          <w:szCs w:val="24"/>
                        </w:rPr>
                        <w:t>Для перевода денег используйте только официальные сервисы банков, платежных систем и торговых площадок;</w:t>
                      </w:r>
                    </w:p>
                    <w:p w:rsidR="00B03037" w:rsidRDefault="00B03037" w:rsidP="00B03037">
                      <w:pPr>
                        <w:pStyle w:val="af8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8"/>
                          <w:szCs w:val="24"/>
                        </w:rPr>
                        <w:t>Не перезванивайте по незнакомым номерам, даже если звонок сразу сброшен;</w:t>
                      </w:r>
                    </w:p>
                    <w:p w:rsidR="00B03037" w:rsidRDefault="00B03037" w:rsidP="00B03037">
                      <w:pPr>
                        <w:pStyle w:val="af8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8"/>
                          <w:szCs w:val="24"/>
                        </w:rPr>
                        <w:t>Звоните в банки и государственные структуры только по их официальным номерам;</w:t>
                      </w:r>
                    </w:p>
                    <w:p w:rsidR="00B03037" w:rsidRDefault="00B03037" w:rsidP="00B03037">
                      <w:pPr>
                        <w:pStyle w:val="af8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8"/>
                          <w:szCs w:val="24"/>
                        </w:rPr>
                        <w:t>Не переходите по подозрительным ссылкам на страницы в сети Интернет;</w:t>
                      </w:r>
                    </w:p>
                    <w:p w:rsidR="00B03037" w:rsidRDefault="00B03037" w:rsidP="00B03037">
                      <w:pPr>
                        <w:pStyle w:val="af8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8"/>
                          <w:szCs w:val="24"/>
                        </w:rPr>
                        <w:t>Если вам позвонили якобы из банка по вопросам проблем с картой – перезвоните в банк сами на официальный номер;</w:t>
                      </w:r>
                    </w:p>
                    <w:p w:rsidR="00B03037" w:rsidRDefault="00B03037" w:rsidP="00B03037">
                      <w:pPr>
                        <w:pStyle w:val="af8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8"/>
                          <w:szCs w:val="24"/>
                        </w:rPr>
                        <w:t>Если вам предлагают получить какую-либо выплату, не соглашайтесь сразу, получите информацию о ней из иных источников;</w:t>
                      </w:r>
                    </w:p>
                    <w:p w:rsidR="00B03037" w:rsidRDefault="00B03037" w:rsidP="00B03037">
                      <w:pPr>
                        <w:pStyle w:val="af8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8"/>
                          <w:szCs w:val="24"/>
                        </w:rPr>
                        <w:t>Если потеряли карту или сообщили подозрительному человеку ее номер – сразу же заблокируйте её.</w:t>
                      </w:r>
                    </w:p>
                    <w:p w:rsidR="00B03037" w:rsidRPr="00B03037" w:rsidRDefault="00B03037" w:rsidP="00B03037">
                      <w:pPr>
                        <w:ind w:left="360"/>
                        <w:rPr>
                          <w:rFonts w:ascii="Times New Roman" w:hAnsi="Times New Roman" w:cs="Times New Roman"/>
                          <w:color w:val="8A0000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A0000"/>
                          <w:sz w:val="28"/>
                          <w:szCs w:val="24"/>
                        </w:rPr>
                        <w:t xml:space="preserve">                            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color w:val="8A0000"/>
                          <w:sz w:val="28"/>
                          <w:szCs w:val="24"/>
                        </w:rPr>
                        <w:t>Будьте бдительны!</w:t>
                      </w:r>
                    </w:p>
                  </w:txbxContent>
                </v:textbox>
              </v:shape>
            </w:pict>
          </mc:Fallback>
        </mc:AlternateContent>
      </w:r>
    </w:p>
    <w:p w:rsidR="00A4664A" w:rsidRPr="00A4664A" w:rsidRDefault="00A4664A" w:rsidP="00984192">
      <w:pPr>
        <w:spacing w:after="0" w:line="240" w:lineRule="auto"/>
        <w:rPr>
          <w:rFonts w:ascii="Times New Roman" w:hAnsi="Times New Roman" w:cs="Times New Roman"/>
          <w:bCs/>
          <w:i/>
          <w:sz w:val="28"/>
          <w:u w:val="single"/>
        </w:rPr>
      </w:pPr>
    </w:p>
    <w:p w:rsidR="00DB54A4" w:rsidRDefault="00A4664A" w:rsidP="002F2890">
      <w:pPr>
        <w:spacing w:after="0" w:line="240" w:lineRule="auto"/>
        <w:ind w:firstLine="9781"/>
        <w:rPr>
          <w:rFonts w:ascii="Times New Roman" w:hAnsi="Times New Roman" w:cs="Times New Roman"/>
          <w:b/>
          <w:bCs/>
          <w:sz w:val="28"/>
          <w:u w:val="single"/>
        </w:rPr>
      </w:pPr>
      <w:r w:rsidRPr="00A4664A">
        <w:rPr>
          <w:rFonts w:ascii="Times New Roman" w:hAnsi="Times New Roman" w:cs="Times New Roman"/>
          <w:b/>
          <w:bCs/>
          <w:sz w:val="28"/>
          <w:u w:val="single"/>
        </w:rPr>
        <w:t>Виды мошенничества по телефону:</w:t>
      </w:r>
    </w:p>
    <w:p w:rsidR="00A4664A" w:rsidRPr="00A4664A" w:rsidRDefault="00A4664A" w:rsidP="00B03037">
      <w:pPr>
        <w:spacing w:after="0" w:line="240" w:lineRule="auto"/>
        <w:rPr>
          <w:rFonts w:ascii="Times New Roman" w:hAnsi="Times New Roman" w:cs="Times New Roman"/>
          <w:b/>
          <w:bCs/>
          <w:sz w:val="28"/>
          <w:u w:val="single"/>
        </w:rPr>
      </w:pPr>
    </w:p>
    <w:p w:rsidR="00A4664A" w:rsidRDefault="00A4664A" w:rsidP="002F2890">
      <w:pPr>
        <w:pStyle w:val="af8"/>
        <w:numPr>
          <w:ilvl w:val="0"/>
          <w:numId w:val="1"/>
        </w:numPr>
        <w:spacing w:after="0" w:line="240" w:lineRule="exact"/>
        <w:ind w:firstLine="7513"/>
        <w:rPr>
          <w:rFonts w:ascii="Times New Roman" w:hAnsi="Times New Roman" w:cs="Times New Roman"/>
          <w:bCs/>
          <w:sz w:val="28"/>
        </w:rPr>
      </w:pPr>
      <w:r w:rsidRPr="00A4664A">
        <w:rPr>
          <w:rFonts w:ascii="Times New Roman" w:hAnsi="Times New Roman" w:cs="Times New Roman"/>
          <w:bCs/>
          <w:sz w:val="28"/>
        </w:rPr>
        <w:t>Мошенничество</w:t>
      </w:r>
      <w:r>
        <w:rPr>
          <w:rFonts w:ascii="Times New Roman" w:hAnsi="Times New Roman" w:cs="Times New Roman"/>
          <w:bCs/>
          <w:sz w:val="28"/>
        </w:rPr>
        <w:t xml:space="preserve"> с банковскими картами и счетами;</w:t>
      </w:r>
    </w:p>
    <w:p w:rsidR="00A4664A" w:rsidRDefault="00A4664A" w:rsidP="002F2890">
      <w:pPr>
        <w:pStyle w:val="af8"/>
        <w:numPr>
          <w:ilvl w:val="0"/>
          <w:numId w:val="1"/>
        </w:numPr>
        <w:spacing w:after="0" w:line="240" w:lineRule="exact"/>
        <w:ind w:firstLine="7513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Звонки от «службы безопасности» банка;</w:t>
      </w:r>
    </w:p>
    <w:p w:rsidR="00A4664A" w:rsidRDefault="00A4664A" w:rsidP="002F2890">
      <w:pPr>
        <w:pStyle w:val="af8"/>
        <w:numPr>
          <w:ilvl w:val="0"/>
          <w:numId w:val="1"/>
        </w:numPr>
        <w:spacing w:after="0" w:line="240" w:lineRule="exact"/>
        <w:ind w:left="7088" w:firstLine="1854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Звонки от сотрудников правоохранительных органов</w:t>
      </w:r>
    </w:p>
    <w:p w:rsidR="00A4664A" w:rsidRDefault="00A4664A" w:rsidP="002F2890">
      <w:pPr>
        <w:spacing w:after="0" w:line="240" w:lineRule="exact"/>
        <w:ind w:left="8789" w:firstLine="425"/>
        <w:rPr>
          <w:rFonts w:ascii="Times New Roman" w:hAnsi="Times New Roman" w:cs="Times New Roman"/>
          <w:bCs/>
          <w:sz w:val="28"/>
        </w:rPr>
      </w:pPr>
      <w:r w:rsidRPr="00A4664A">
        <w:rPr>
          <w:rFonts w:ascii="Times New Roman" w:hAnsi="Times New Roman" w:cs="Times New Roman"/>
          <w:bCs/>
          <w:sz w:val="28"/>
        </w:rPr>
        <w:t>и государственных служб</w:t>
      </w:r>
      <w:r>
        <w:rPr>
          <w:rFonts w:ascii="Times New Roman" w:hAnsi="Times New Roman" w:cs="Times New Roman"/>
          <w:bCs/>
          <w:sz w:val="28"/>
        </w:rPr>
        <w:t>;</w:t>
      </w:r>
    </w:p>
    <w:p w:rsidR="00A4664A" w:rsidRDefault="00A4664A" w:rsidP="002F2890">
      <w:pPr>
        <w:pStyle w:val="af8"/>
        <w:numPr>
          <w:ilvl w:val="0"/>
          <w:numId w:val="4"/>
        </w:numPr>
        <w:spacing w:after="0" w:line="240" w:lineRule="exact"/>
        <w:ind w:left="1134" w:firstLine="7797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Звонок об ошибочном переводе денег на счет;</w:t>
      </w:r>
    </w:p>
    <w:p w:rsidR="00A4664A" w:rsidRDefault="00A4664A" w:rsidP="002F2890">
      <w:pPr>
        <w:pStyle w:val="af8"/>
        <w:numPr>
          <w:ilvl w:val="0"/>
          <w:numId w:val="4"/>
        </w:numPr>
        <w:spacing w:after="0" w:line="240" w:lineRule="exact"/>
        <w:ind w:left="1134" w:firstLine="7797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Сообщение о попавшем в беду родственнике;</w:t>
      </w:r>
    </w:p>
    <w:p w:rsidR="00A4664A" w:rsidRDefault="00A4664A" w:rsidP="002F2890">
      <w:pPr>
        <w:pStyle w:val="af8"/>
        <w:numPr>
          <w:ilvl w:val="0"/>
          <w:numId w:val="4"/>
        </w:numPr>
        <w:spacing w:after="0" w:line="240" w:lineRule="exact"/>
        <w:ind w:left="1134" w:firstLine="7797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Сообщения о выигрыше в лотерею;</w:t>
      </w:r>
    </w:p>
    <w:p w:rsidR="00A4664A" w:rsidRDefault="00A4664A" w:rsidP="002F2890">
      <w:pPr>
        <w:pStyle w:val="af8"/>
        <w:numPr>
          <w:ilvl w:val="0"/>
          <w:numId w:val="4"/>
        </w:numPr>
        <w:spacing w:after="0" w:line="240" w:lineRule="exact"/>
        <w:ind w:left="1134" w:firstLine="7797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Звонки с подмененных номеров и др.</w:t>
      </w:r>
    </w:p>
    <w:p w:rsidR="002F2890" w:rsidRPr="002F2890" w:rsidRDefault="002F2890" w:rsidP="002F2890">
      <w:pPr>
        <w:spacing w:after="0" w:line="240" w:lineRule="exact"/>
        <w:rPr>
          <w:rFonts w:ascii="Times New Roman" w:hAnsi="Times New Roman" w:cs="Times New Roman"/>
          <w:bCs/>
          <w:sz w:val="28"/>
        </w:rPr>
      </w:pPr>
    </w:p>
    <w:p w:rsidR="001F0BC1" w:rsidRPr="00984192" w:rsidRDefault="001F0BC1" w:rsidP="00984192">
      <w:pPr>
        <w:spacing w:after="0" w:line="240" w:lineRule="auto"/>
        <w:jc w:val="left"/>
        <w:rPr>
          <w:rFonts w:ascii="Times New Roman" w:hAnsi="Times New Roman" w:cs="Times New Roman"/>
          <w:b/>
          <w:bCs/>
          <w:i/>
          <w:sz w:val="24"/>
        </w:rPr>
      </w:pPr>
    </w:p>
    <w:p w:rsidR="00DB54A4" w:rsidRDefault="00984192" w:rsidP="002F2890">
      <w:pPr>
        <w:ind w:left="567" w:right="423" w:hanging="850"/>
        <w:jc w:val="left"/>
      </w:pPr>
      <w:r w:rsidRPr="00984192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5943600" y="4305300"/>
            <wp:positionH relativeFrom="column">
              <wp:align>right</wp:align>
            </wp:positionH>
            <wp:positionV relativeFrom="paragraph">
              <wp:align>top</wp:align>
            </wp:positionV>
            <wp:extent cx="3905388" cy="2170120"/>
            <wp:effectExtent l="152400" t="152400" r="361950" b="363855"/>
            <wp:wrapSquare wrapText="bothSides"/>
            <wp:docPr id="2" name="Рисунок 2" descr="D:\к буклету\1657988100_foto-moshennichest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 буклету\1657988100_foto-moshennichestv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388" cy="2170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F2890">
        <w:br w:type="textWrapping" w:clear="all"/>
      </w:r>
    </w:p>
    <w:p w:rsidR="004F6561" w:rsidRDefault="004F6561" w:rsidP="00984192">
      <w:pPr>
        <w:jc w:val="left"/>
      </w:pPr>
    </w:p>
    <w:sectPr w:rsidR="004F6561" w:rsidSect="00DB54A4">
      <w:pgSz w:w="16838" w:h="11906" w:orient="landscape"/>
      <w:pgMar w:top="340" w:right="340" w:bottom="340" w:left="340" w:header="709" w:footer="709" w:gutter="0"/>
      <w:pgBorders w:offsetFrom="page">
        <w:top w:val="threeDEmboss" w:sz="48" w:space="24" w:color="2F5496" w:themeColor="accent5" w:themeShade="BF"/>
        <w:left w:val="threeDEmboss" w:sz="48" w:space="24" w:color="2F5496" w:themeColor="accent5" w:themeShade="BF"/>
        <w:bottom w:val="threeDEngrave" w:sz="48" w:space="24" w:color="2F5496" w:themeColor="accent5" w:themeShade="BF"/>
        <w:right w:val="threeDEngrave" w:sz="48" w:space="24" w:color="2F5496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928" w:rsidRDefault="00081928" w:rsidP="00984192">
      <w:pPr>
        <w:spacing w:after="0" w:line="240" w:lineRule="auto"/>
      </w:pPr>
      <w:r>
        <w:separator/>
      </w:r>
    </w:p>
  </w:endnote>
  <w:endnote w:type="continuationSeparator" w:id="0">
    <w:p w:rsidR="00081928" w:rsidRDefault="00081928" w:rsidP="0098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928" w:rsidRDefault="00081928" w:rsidP="00984192">
      <w:pPr>
        <w:spacing w:after="0" w:line="240" w:lineRule="auto"/>
      </w:pPr>
      <w:r>
        <w:separator/>
      </w:r>
    </w:p>
  </w:footnote>
  <w:footnote w:type="continuationSeparator" w:id="0">
    <w:p w:rsidR="00081928" w:rsidRDefault="00081928" w:rsidP="00984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7462B"/>
    <w:multiLevelType w:val="hybridMultilevel"/>
    <w:tmpl w:val="20F254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D4511D"/>
    <w:multiLevelType w:val="hybridMultilevel"/>
    <w:tmpl w:val="1AEAC39E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438F105D"/>
    <w:multiLevelType w:val="hybridMultilevel"/>
    <w:tmpl w:val="C0FABE46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6CF949EC"/>
    <w:multiLevelType w:val="hybridMultilevel"/>
    <w:tmpl w:val="5C9892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9677C"/>
    <w:multiLevelType w:val="hybridMultilevel"/>
    <w:tmpl w:val="9F841F72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418bcf,#6fa8db,#afceeb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52"/>
    <w:rsid w:val="00081928"/>
    <w:rsid w:val="00130AED"/>
    <w:rsid w:val="001F0BC1"/>
    <w:rsid w:val="002F2890"/>
    <w:rsid w:val="004F6561"/>
    <w:rsid w:val="006C1352"/>
    <w:rsid w:val="008935B4"/>
    <w:rsid w:val="008A47EB"/>
    <w:rsid w:val="00984192"/>
    <w:rsid w:val="00A4664A"/>
    <w:rsid w:val="00B03037"/>
    <w:rsid w:val="00DB54A4"/>
    <w:rsid w:val="00E45AAE"/>
    <w:rsid w:val="00EC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418bcf,#6fa8db,#afceeb"/>
    </o:shapedefaults>
    <o:shapelayout v:ext="edit">
      <o:idmap v:ext="edit" data="1"/>
    </o:shapelayout>
  </w:shapeDefaults>
  <w:decimalSymbol w:val=","/>
  <w:listSeparator w:val=";"/>
  <w14:docId w14:val="221613F6"/>
  <w15:chartTrackingRefBased/>
  <w15:docId w15:val="{1E26D576-6D41-4C1D-971F-E95BB500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4A4"/>
  </w:style>
  <w:style w:type="paragraph" w:styleId="1">
    <w:name w:val="heading 1"/>
    <w:basedOn w:val="a"/>
    <w:next w:val="a"/>
    <w:link w:val="10"/>
    <w:uiPriority w:val="9"/>
    <w:qFormat/>
    <w:rsid w:val="00DB54A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4A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4A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4A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4A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4A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4A4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4A4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4A4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4192"/>
  </w:style>
  <w:style w:type="paragraph" w:styleId="a5">
    <w:name w:val="footer"/>
    <w:basedOn w:val="a"/>
    <w:link w:val="a6"/>
    <w:uiPriority w:val="99"/>
    <w:unhideWhenUsed/>
    <w:rsid w:val="00984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4192"/>
  </w:style>
  <w:style w:type="character" w:styleId="a7">
    <w:name w:val="Strong"/>
    <w:basedOn w:val="a0"/>
    <w:uiPriority w:val="22"/>
    <w:qFormat/>
    <w:rsid w:val="00DB54A4"/>
    <w:rPr>
      <w:b/>
      <w:b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DB54A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54A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B54A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B54A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B54A4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DB54A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B54A4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B54A4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DB54A4"/>
    <w:rPr>
      <w:i/>
      <w:iCs/>
    </w:rPr>
  </w:style>
  <w:style w:type="paragraph" w:styleId="a8">
    <w:name w:val="caption"/>
    <w:basedOn w:val="a"/>
    <w:next w:val="a"/>
    <w:uiPriority w:val="35"/>
    <w:semiHidden/>
    <w:unhideWhenUsed/>
    <w:qFormat/>
    <w:rsid w:val="00DB54A4"/>
    <w:rPr>
      <w:b/>
      <w:bCs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DB54A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a">
    <w:name w:val="Заголовок Знак"/>
    <w:basedOn w:val="a0"/>
    <w:link w:val="a9"/>
    <w:uiPriority w:val="10"/>
    <w:rsid w:val="00DB54A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rsid w:val="00DB54A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B54A4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Emphasis"/>
    <w:basedOn w:val="a0"/>
    <w:uiPriority w:val="20"/>
    <w:qFormat/>
    <w:rsid w:val="00DB54A4"/>
    <w:rPr>
      <w:i/>
      <w:iCs/>
      <w:color w:val="auto"/>
    </w:rPr>
  </w:style>
  <w:style w:type="paragraph" w:styleId="ae">
    <w:name w:val="No Spacing"/>
    <w:link w:val="af"/>
    <w:uiPriority w:val="1"/>
    <w:qFormat/>
    <w:rsid w:val="00DB54A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B54A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B54A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DB54A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1">
    <w:name w:val="Выделенная цитата Знак"/>
    <w:basedOn w:val="a0"/>
    <w:link w:val="af0"/>
    <w:uiPriority w:val="30"/>
    <w:rsid w:val="00DB54A4"/>
    <w:rPr>
      <w:rFonts w:asciiTheme="majorHAnsi" w:eastAsiaTheme="majorEastAsia" w:hAnsiTheme="majorHAnsi" w:cstheme="majorBidi"/>
      <w:sz w:val="26"/>
      <w:szCs w:val="26"/>
    </w:rPr>
  </w:style>
  <w:style w:type="character" w:styleId="af2">
    <w:name w:val="Subtle Emphasis"/>
    <w:basedOn w:val="a0"/>
    <w:uiPriority w:val="19"/>
    <w:qFormat/>
    <w:rsid w:val="00DB54A4"/>
    <w:rPr>
      <w:i/>
      <w:iCs/>
      <w:color w:val="auto"/>
    </w:rPr>
  </w:style>
  <w:style w:type="character" w:styleId="af3">
    <w:name w:val="Intense Emphasis"/>
    <w:basedOn w:val="a0"/>
    <w:uiPriority w:val="21"/>
    <w:qFormat/>
    <w:rsid w:val="00DB54A4"/>
    <w:rPr>
      <w:b/>
      <w:bCs/>
      <w:i/>
      <w:iCs/>
      <w:color w:val="auto"/>
    </w:rPr>
  </w:style>
  <w:style w:type="character" w:styleId="af4">
    <w:name w:val="Subtle Reference"/>
    <w:basedOn w:val="a0"/>
    <w:uiPriority w:val="31"/>
    <w:qFormat/>
    <w:rsid w:val="00DB54A4"/>
    <w:rPr>
      <w:smallCaps/>
      <w:color w:val="auto"/>
      <w:u w:val="single" w:color="7F7F7F" w:themeColor="text1" w:themeTint="80"/>
    </w:rPr>
  </w:style>
  <w:style w:type="character" w:styleId="af5">
    <w:name w:val="Intense Reference"/>
    <w:basedOn w:val="a0"/>
    <w:uiPriority w:val="32"/>
    <w:qFormat/>
    <w:rsid w:val="00DB54A4"/>
    <w:rPr>
      <w:b/>
      <w:bCs/>
      <w:smallCaps/>
      <w:color w:val="auto"/>
      <w:u w:val="single"/>
    </w:rPr>
  </w:style>
  <w:style w:type="character" w:styleId="af6">
    <w:name w:val="Book Title"/>
    <w:basedOn w:val="a0"/>
    <w:uiPriority w:val="33"/>
    <w:qFormat/>
    <w:rsid w:val="00DB54A4"/>
    <w:rPr>
      <w:b/>
      <w:bCs/>
      <w:smallCaps/>
      <w:color w:val="auto"/>
    </w:rPr>
  </w:style>
  <w:style w:type="paragraph" w:styleId="af7">
    <w:name w:val="TOC Heading"/>
    <w:basedOn w:val="1"/>
    <w:next w:val="a"/>
    <w:uiPriority w:val="39"/>
    <w:semiHidden/>
    <w:unhideWhenUsed/>
    <w:qFormat/>
    <w:rsid w:val="00DB54A4"/>
    <w:pPr>
      <w:outlineLvl w:val="9"/>
    </w:pPr>
  </w:style>
  <w:style w:type="paragraph" w:styleId="af8">
    <w:name w:val="List Paragraph"/>
    <w:basedOn w:val="a"/>
    <w:uiPriority w:val="34"/>
    <w:qFormat/>
    <w:rsid w:val="00A4664A"/>
    <w:pPr>
      <w:ind w:left="720"/>
      <w:contextualSpacing/>
    </w:pPr>
  </w:style>
  <w:style w:type="character" w:customStyle="1" w:styleId="af">
    <w:name w:val="Без интервала Знак"/>
    <w:basedOn w:val="a0"/>
    <w:link w:val="ae"/>
    <w:uiPriority w:val="1"/>
    <w:rsid w:val="002F2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3FA49-8351-4631-A0C1-03E4446A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Богатырева Алина Владимировна</dc:creator>
  <cp:keywords/>
  <dc:description/>
  <cp:lastModifiedBy>Ахадова Тахмина Магомедовна</cp:lastModifiedBy>
  <cp:revision>2</cp:revision>
  <dcterms:created xsi:type="dcterms:W3CDTF">2023-05-12T10:03:00Z</dcterms:created>
  <dcterms:modified xsi:type="dcterms:W3CDTF">2023-05-12T10:03:00Z</dcterms:modified>
</cp:coreProperties>
</file>