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CF31" w14:textId="6685A85B" w:rsidR="00B63845" w:rsidRPr="00B63845" w:rsidRDefault="00B63845" w:rsidP="00B638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B6384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Дербентская межрайонная природоохранная</w:t>
      </w:r>
      <w:r w:rsidRPr="00B6384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разъясняет возможность получения решений по установлению санитарно-защитных зон на Едином портале государственных и муниципальных услуг</w:t>
      </w:r>
    </w:p>
    <w:p w14:paraId="6CD20055" w14:textId="77777777" w:rsidR="00B63845" w:rsidRPr="00B63845" w:rsidRDefault="00B63845" w:rsidP="00B638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информирует о возможности получения государственной услуги «Решение об установлении, изменении или о прекращении существования санитарно-защитной зоны» (далее – Услуга) на Едином портале государственных и муниципальных услуг (функций) (ЕПГУ).</w:t>
      </w:r>
    </w:p>
    <w:p w14:paraId="4F63A720" w14:textId="77777777" w:rsidR="00B63845" w:rsidRPr="00B63845" w:rsidRDefault="00B63845" w:rsidP="00B638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Заявитель теперь может подать на ЕПГУ заявление о выдаче такого решения. Услуга опубликована по адресу: </w:t>
      </w:r>
      <w:hyperlink r:id="rId4" w:history="1">
        <w:r w:rsidRPr="00B63845">
          <w:rPr>
            <w:rFonts w:ascii="Times New Roman" w:eastAsia="Times New Roman" w:hAnsi="Times New Roman" w:cs="Times New Roman"/>
            <w:color w:val="4062C4"/>
            <w:kern w:val="0"/>
            <w:sz w:val="28"/>
            <w:szCs w:val="28"/>
            <w:u w:val="single"/>
            <w:lang w:eastAsia="ru-RU"/>
            <w14:ligatures w14:val="none"/>
          </w:rPr>
          <w:t>https://www.gosuslugi.ru/609959</w:t>
        </w:r>
      </w:hyperlink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3D0F6658" w14:textId="77777777" w:rsidR="00B63845" w:rsidRPr="00B63845" w:rsidRDefault="00B63845" w:rsidP="00B638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Обращаем внимание на то, что услуга предоставляется в электронном виде в рамках эксперимента, проводимого в соответствии с постановлением Правительства Российской Федерации от 30.07.2021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</w:t>
      </w:r>
    </w:p>
    <w:p w14:paraId="12D61124" w14:textId="77777777" w:rsidR="00B63845" w:rsidRPr="00B63845" w:rsidRDefault="00B63845" w:rsidP="00B638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подаче заявления и получение результата оказания Услуги в электронной форме посредством ЕПГУ заявитель соглашается с условиями эксперимента.</w:t>
      </w:r>
    </w:p>
    <w:p w14:paraId="395C5D62" w14:textId="77777777" w:rsidR="00B63845" w:rsidRPr="00B63845" w:rsidRDefault="00B63845" w:rsidP="00B638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Результатом Услуги является выдача решения об установлении, изменении или о прекращении существования санитарно-защитной зоны и внесение сведений о выданном решении об установлении, изменении или о прекращении существования санитарно-защитной зоны в единый электронный реестр Роспотребнадзора.</w:t>
      </w:r>
    </w:p>
    <w:p w14:paraId="2A5B69C0" w14:textId="77777777" w:rsidR="003528D5" w:rsidRDefault="003528D5"/>
    <w:sectPr w:rsidR="0035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E1"/>
    <w:rsid w:val="003528D5"/>
    <w:rsid w:val="00B63845"/>
    <w:rsid w:val="00F4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27DB"/>
  <w15:chartTrackingRefBased/>
  <w15:docId w15:val="{AEA7587A-8EA1-4D47-9FB6-8F184AF1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63845"/>
  </w:style>
  <w:style w:type="character" w:customStyle="1" w:styleId="feeds-pagenavigationtooltip">
    <w:name w:val="feeds-page__navigation_tooltip"/>
    <w:basedOn w:val="a0"/>
    <w:rsid w:val="00B63845"/>
  </w:style>
  <w:style w:type="paragraph" w:styleId="a3">
    <w:name w:val="Normal (Web)"/>
    <w:basedOn w:val="a"/>
    <w:uiPriority w:val="99"/>
    <w:semiHidden/>
    <w:unhideWhenUsed/>
    <w:rsid w:val="00B6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63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7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3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7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9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2023-08-17T09:40:00Z</dcterms:created>
  <dcterms:modified xsi:type="dcterms:W3CDTF">2023-08-17T09:41:00Z</dcterms:modified>
</cp:coreProperties>
</file>