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04" w:rsidRDefault="002630AF">
      <w:pPr>
        <w:pStyle w:val="1"/>
        <w:spacing w:line="240" w:lineRule="auto"/>
        <w:ind w:firstLine="0"/>
        <w:jc w:val="center"/>
      </w:pPr>
      <w:r>
        <w:rPr>
          <w:b/>
          <w:bCs/>
        </w:rPr>
        <w:t>СПРАВКА</w:t>
      </w:r>
    </w:p>
    <w:p w:rsidR="00277F04" w:rsidRDefault="002630AF">
      <w:pPr>
        <w:pStyle w:val="1"/>
        <w:spacing w:line="240" w:lineRule="auto"/>
        <w:ind w:firstLine="0"/>
        <w:jc w:val="center"/>
      </w:pPr>
      <w:r>
        <w:rPr>
          <w:b/>
          <w:bCs/>
        </w:rPr>
        <w:t>по результатам анализа представленных муниципальными служащими</w:t>
      </w:r>
      <w:r>
        <w:rPr>
          <w:b/>
          <w:bCs/>
        </w:rPr>
        <w:br/>
        <w:t>администрации городского округа «город Дербент» сведений о доходах,</w:t>
      </w:r>
      <w:r>
        <w:rPr>
          <w:b/>
          <w:bCs/>
        </w:rPr>
        <w:br/>
        <w:t>расходах, об имуществе и обязательствах имущественного характера</w:t>
      </w:r>
      <w:r>
        <w:rPr>
          <w:b/>
          <w:bCs/>
        </w:rPr>
        <w:br/>
        <w:t>за отчетный 2022 год.</w:t>
      </w:r>
    </w:p>
    <w:p w:rsidR="00277F04" w:rsidRDefault="002630AF">
      <w:pPr>
        <w:pStyle w:val="1"/>
        <w:spacing w:after="60" w:line="192" w:lineRule="auto"/>
        <w:ind w:firstLine="0"/>
        <w:jc w:val="center"/>
      </w:pPr>
      <w:r>
        <w:rPr>
          <w:b/>
          <w:bCs/>
        </w:rPr>
        <w:t xml:space="preserve"> </w:t>
      </w:r>
    </w:p>
    <w:p w:rsidR="00277F04" w:rsidRDefault="002630AF">
      <w:pPr>
        <w:pStyle w:val="1"/>
        <w:ind w:firstLine="540"/>
        <w:jc w:val="both"/>
      </w:pPr>
      <w:r>
        <w:t xml:space="preserve">В рамках декларационной </w:t>
      </w:r>
      <w:r>
        <w:t>компании 2023 года (за отчетный 2022 год) отделом муниципальной службы и кадров администрации городского округа «город Дербент» проверялись правильность оформления справок, их соответствие форме, утвержденной Указом Президента Российской Федерации, полнота</w:t>
      </w:r>
      <w:r>
        <w:t xml:space="preserve"> заполнения всех реквизитов, проставление всех подписей. Проверялось соответствие информации, содержащейся в справках лиц, замещающих должности муниципальной службы и руководителей муниципальных учреждений, методическим рекомендациям, разработанным Министе</w:t>
      </w:r>
      <w:r>
        <w:t>рством труда и социальной защиты Российской Федерации.</w:t>
      </w:r>
    </w:p>
    <w:p w:rsidR="00277F04" w:rsidRDefault="002630AF">
      <w:pPr>
        <w:pStyle w:val="1"/>
        <w:ind w:firstLine="540"/>
        <w:jc w:val="both"/>
      </w:pPr>
      <w:r>
        <w:t>По результатам первичного анализа фактов неправильного заполнения справок не установлено. Все муниципальные служащие в количестве 104 человек сдали справки в срок, соответствующим образом заполнили раз</w:t>
      </w:r>
      <w:r>
        <w:t>дел «Сведения об имуществе». Сведения об остальном имуществе муниципальных служащих и членов их семей соответствуют сведениям за предыдущий отчетный период. Фактов отражения сведений о наличии в собственности муниципальных служащих и членов их семей недвиж</w:t>
      </w:r>
      <w:r>
        <w:t>имого имущества, находящегося за пределами территории Российской Федерации, не выявлено.</w:t>
      </w:r>
    </w:p>
    <w:p w:rsidR="00277F04" w:rsidRDefault="002630AF">
      <w:pPr>
        <w:pStyle w:val="1"/>
        <w:ind w:firstLine="540"/>
        <w:jc w:val="both"/>
      </w:pPr>
      <w:r>
        <w:t xml:space="preserve">В ходе анализа раздела «Сведения о счетах в банках и иных кредитных организациях» установлено, что суммы денежных поступлений на счета муниципальных служащих и членов </w:t>
      </w:r>
      <w:r>
        <w:t>их семей, руководителей муниципальных учреждений не превышают их совместный доход за отчетный период.</w:t>
      </w:r>
    </w:p>
    <w:p w:rsidR="00277F04" w:rsidRDefault="002630AF">
      <w:pPr>
        <w:pStyle w:val="1"/>
        <w:ind w:firstLine="540"/>
        <w:jc w:val="both"/>
      </w:pPr>
      <w:r>
        <w:t>В ходе анализа раздела «Сведения о ценных бумагах» фактов приобретения, владения ценными бумагами, акциями, участия в коммерческих организациях и фондах н</w:t>
      </w:r>
      <w:r>
        <w:t>е выявлено.</w:t>
      </w:r>
    </w:p>
    <w:p w:rsidR="00277F04" w:rsidRDefault="002630AF">
      <w:pPr>
        <w:pStyle w:val="1"/>
        <w:ind w:firstLine="480"/>
        <w:jc w:val="both"/>
      </w:pPr>
      <w:r>
        <w:t>Все лица представили сведения о доходах своевременно, в срок.</w:t>
      </w:r>
    </w:p>
    <w:p w:rsidR="002630AF" w:rsidRDefault="002630AF">
      <w:pPr>
        <w:pStyle w:val="1"/>
        <w:ind w:firstLine="480"/>
        <w:jc w:val="both"/>
      </w:pPr>
    </w:p>
    <w:p w:rsidR="002630AF" w:rsidRDefault="002630AF">
      <w:pPr>
        <w:pStyle w:val="1"/>
        <w:ind w:firstLine="480"/>
        <w:jc w:val="both"/>
      </w:pPr>
      <w:bookmarkStart w:id="0" w:name="_GoBack"/>
      <w:bookmarkEnd w:id="0"/>
    </w:p>
    <w:sectPr w:rsidR="002630AF">
      <w:pgSz w:w="11900" w:h="16840"/>
      <w:pgMar w:top="1069" w:right="292" w:bottom="1069" w:left="790" w:header="641" w:footer="6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30AF">
      <w:r>
        <w:separator/>
      </w:r>
    </w:p>
  </w:endnote>
  <w:endnote w:type="continuationSeparator" w:id="0">
    <w:p w:rsidR="00000000" w:rsidRDefault="0026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04" w:rsidRDefault="00277F04"/>
  </w:footnote>
  <w:footnote w:type="continuationSeparator" w:id="0">
    <w:p w:rsidR="00277F04" w:rsidRDefault="00277F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4"/>
    <w:rsid w:val="002630AF"/>
    <w:rsid w:val="0027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6BD9"/>
  <w15:docId w15:val="{83C7A14B-5544-4FBA-BFE6-B44301D8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Дербентские новости</cp:lastModifiedBy>
  <cp:revision>2</cp:revision>
  <dcterms:created xsi:type="dcterms:W3CDTF">2023-11-29T13:46:00Z</dcterms:created>
  <dcterms:modified xsi:type="dcterms:W3CDTF">2023-11-29T13:47:00Z</dcterms:modified>
</cp:coreProperties>
</file>