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22F" w:rsidRPr="00E62484" w:rsidRDefault="00641596" w:rsidP="00641596">
      <w:pPr>
        <w:pStyle w:val="Bodytext20"/>
        <w:shd w:val="clear" w:color="auto" w:fill="auto"/>
        <w:spacing w:before="0" w:line="240" w:lineRule="auto"/>
        <w:ind w:firstLine="567"/>
        <w:jc w:val="center"/>
        <w:rPr>
          <w:b/>
          <w:sz w:val="28"/>
          <w:szCs w:val="28"/>
        </w:rPr>
      </w:pPr>
      <w:r w:rsidRPr="00E62484">
        <w:rPr>
          <w:b/>
          <w:sz w:val="28"/>
          <w:szCs w:val="28"/>
        </w:rPr>
        <w:t xml:space="preserve">Доклад </w:t>
      </w:r>
      <w:r w:rsidR="00AF334B">
        <w:rPr>
          <w:b/>
          <w:sz w:val="28"/>
          <w:szCs w:val="28"/>
        </w:rPr>
        <w:t>по</w:t>
      </w:r>
      <w:bookmarkStart w:id="0" w:name="_GoBack"/>
      <w:bookmarkEnd w:id="0"/>
      <w:r w:rsidRPr="00E62484">
        <w:rPr>
          <w:b/>
          <w:sz w:val="28"/>
          <w:szCs w:val="28"/>
        </w:rPr>
        <w:t xml:space="preserve"> итогам деятельности за 2016 год</w:t>
      </w:r>
    </w:p>
    <w:p w:rsidR="00641596" w:rsidRPr="00E62484" w:rsidRDefault="00641596" w:rsidP="00FB522F">
      <w:pPr>
        <w:pStyle w:val="Bodytext20"/>
        <w:shd w:val="clear" w:color="auto" w:fill="auto"/>
        <w:spacing w:before="0" w:line="240" w:lineRule="auto"/>
        <w:ind w:firstLine="567"/>
        <w:rPr>
          <w:sz w:val="28"/>
          <w:szCs w:val="28"/>
        </w:rPr>
      </w:pPr>
    </w:p>
    <w:p w:rsidR="00FB522F" w:rsidRPr="00E62484" w:rsidRDefault="00FB522F" w:rsidP="00FB522F">
      <w:pPr>
        <w:pStyle w:val="Bodytext20"/>
        <w:shd w:val="clear" w:color="auto" w:fill="auto"/>
        <w:spacing w:before="0" w:line="240" w:lineRule="auto"/>
        <w:ind w:firstLine="567"/>
        <w:rPr>
          <w:sz w:val="28"/>
          <w:szCs w:val="28"/>
        </w:rPr>
      </w:pPr>
      <w:r w:rsidRPr="00E62484">
        <w:rPr>
          <w:sz w:val="28"/>
          <w:szCs w:val="28"/>
        </w:rPr>
        <w:t xml:space="preserve">В целях социально-экономического развития города 11 февраля 2016 года Решением собрания депутатов №25-1 принята и утверждена программа экономического и социального развития городского округа «город Дербент» на период до 2018 года. </w:t>
      </w:r>
      <w:r w:rsidR="00905C5F" w:rsidRPr="00E62484">
        <w:rPr>
          <w:sz w:val="28"/>
          <w:szCs w:val="28"/>
        </w:rPr>
        <w:t xml:space="preserve">Утвержден детализированный план мероприятий («дорожная карта»), определены ответственные исполнители и контрольные сроки. </w:t>
      </w:r>
      <w:r w:rsidRPr="00E62484">
        <w:rPr>
          <w:sz w:val="28"/>
          <w:szCs w:val="28"/>
        </w:rPr>
        <w:t>Кроме того, заключено Соглашение</w:t>
      </w:r>
      <w:r w:rsidR="001B7089" w:rsidRPr="00E62484">
        <w:rPr>
          <w:sz w:val="28"/>
          <w:szCs w:val="28"/>
        </w:rPr>
        <w:t xml:space="preserve"> с Правительством РД</w:t>
      </w:r>
      <w:r w:rsidRPr="00E62484">
        <w:rPr>
          <w:sz w:val="28"/>
          <w:szCs w:val="28"/>
        </w:rPr>
        <w:t xml:space="preserve"> </w:t>
      </w:r>
      <w:r w:rsidR="001B7089" w:rsidRPr="00E62484">
        <w:rPr>
          <w:sz w:val="28"/>
          <w:szCs w:val="28"/>
        </w:rPr>
        <w:t xml:space="preserve">(в лице </w:t>
      </w:r>
      <w:r w:rsidRPr="00E62484">
        <w:rPr>
          <w:sz w:val="28"/>
          <w:szCs w:val="28"/>
        </w:rPr>
        <w:t>министерств</w:t>
      </w:r>
      <w:r w:rsidR="001B7089" w:rsidRPr="00E62484">
        <w:rPr>
          <w:sz w:val="28"/>
          <w:szCs w:val="28"/>
        </w:rPr>
        <w:t>а</w:t>
      </w:r>
      <w:r w:rsidRPr="00E62484">
        <w:rPr>
          <w:sz w:val="28"/>
          <w:szCs w:val="28"/>
        </w:rPr>
        <w:t xml:space="preserve"> экономики</w:t>
      </w:r>
      <w:r w:rsidR="001B7089" w:rsidRPr="00E62484">
        <w:rPr>
          <w:sz w:val="28"/>
          <w:szCs w:val="28"/>
        </w:rPr>
        <w:t xml:space="preserve"> и территориального развития РД) о достижении индикаторов и значений показателей социально-экономического развития города.</w:t>
      </w:r>
    </w:p>
    <w:p w:rsidR="001B7089" w:rsidRPr="00E62484" w:rsidRDefault="001B7089" w:rsidP="00FB522F">
      <w:pPr>
        <w:pStyle w:val="Bodytext20"/>
        <w:shd w:val="clear" w:color="auto" w:fill="auto"/>
        <w:spacing w:before="0" w:line="240" w:lineRule="auto"/>
        <w:ind w:firstLine="567"/>
        <w:rPr>
          <w:sz w:val="28"/>
          <w:szCs w:val="28"/>
        </w:rPr>
      </w:pPr>
      <w:r w:rsidRPr="00E62484">
        <w:rPr>
          <w:sz w:val="28"/>
          <w:szCs w:val="28"/>
        </w:rPr>
        <w:t>Хочу отметить, что динамика по показателям социально-экономического развития в целом положительная. Так:</w:t>
      </w:r>
    </w:p>
    <w:p w:rsidR="001B7089" w:rsidRPr="00E62484" w:rsidRDefault="001B7089" w:rsidP="001B7089">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 xml:space="preserve">- увеличился объем налоговых и неналоговых доходов по сравнению с 2015 годом на </w:t>
      </w:r>
      <w:r w:rsidR="00277E22" w:rsidRPr="00E62484">
        <w:rPr>
          <w:rFonts w:ascii="Times New Roman" w:hAnsi="Times New Roman" w:cs="Times New Roman"/>
          <w:sz w:val="28"/>
          <w:szCs w:val="28"/>
        </w:rPr>
        <w:t>98,3</w:t>
      </w:r>
      <w:r w:rsidRPr="00E62484">
        <w:rPr>
          <w:rFonts w:ascii="Times New Roman" w:hAnsi="Times New Roman" w:cs="Times New Roman"/>
          <w:sz w:val="28"/>
          <w:szCs w:val="28"/>
        </w:rPr>
        <w:t xml:space="preserve"> млн. рублей или </w:t>
      </w:r>
      <w:r w:rsidR="00277E22" w:rsidRPr="00E62484">
        <w:rPr>
          <w:rFonts w:ascii="Times New Roman" w:hAnsi="Times New Roman" w:cs="Times New Roman"/>
          <w:sz w:val="28"/>
          <w:szCs w:val="28"/>
        </w:rPr>
        <w:t>38</w:t>
      </w:r>
      <w:r w:rsidR="00B83724" w:rsidRPr="00E62484">
        <w:rPr>
          <w:rFonts w:ascii="Times New Roman" w:hAnsi="Times New Roman" w:cs="Times New Roman"/>
          <w:sz w:val="28"/>
          <w:szCs w:val="28"/>
        </w:rPr>
        <w:t>,</w:t>
      </w:r>
      <w:r w:rsidR="00277E22" w:rsidRPr="00E62484">
        <w:rPr>
          <w:rFonts w:ascii="Times New Roman" w:hAnsi="Times New Roman" w:cs="Times New Roman"/>
          <w:sz w:val="28"/>
          <w:szCs w:val="28"/>
        </w:rPr>
        <w:t>0</w:t>
      </w:r>
      <w:r w:rsidRPr="00E62484">
        <w:rPr>
          <w:rFonts w:ascii="Times New Roman" w:hAnsi="Times New Roman" w:cs="Times New Roman"/>
          <w:sz w:val="28"/>
          <w:szCs w:val="28"/>
        </w:rPr>
        <w:t>%;</w:t>
      </w:r>
    </w:p>
    <w:p w:rsidR="001B7089" w:rsidRPr="00E62484" w:rsidRDefault="001B7089" w:rsidP="001B7089">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 xml:space="preserve">- объем инвестиций по данным статистической информации увеличился в </w:t>
      </w:r>
      <w:r w:rsidR="000C5766" w:rsidRPr="00E62484">
        <w:rPr>
          <w:rFonts w:ascii="Times New Roman" w:hAnsi="Times New Roman" w:cs="Times New Roman"/>
          <w:sz w:val="28"/>
          <w:szCs w:val="28"/>
        </w:rPr>
        <w:t xml:space="preserve">   </w:t>
      </w:r>
      <w:r w:rsidRPr="00E62484">
        <w:rPr>
          <w:rFonts w:ascii="Times New Roman" w:hAnsi="Times New Roman" w:cs="Times New Roman"/>
          <w:sz w:val="28"/>
          <w:szCs w:val="28"/>
        </w:rPr>
        <w:t>5 раз (</w:t>
      </w:r>
      <w:r w:rsidR="000C5766" w:rsidRPr="00E62484">
        <w:rPr>
          <w:rFonts w:ascii="Times New Roman" w:hAnsi="Times New Roman" w:cs="Times New Roman"/>
          <w:sz w:val="28"/>
          <w:szCs w:val="28"/>
        </w:rPr>
        <w:t>3,</w:t>
      </w:r>
      <w:r w:rsidR="007F7A55" w:rsidRPr="00E62484">
        <w:rPr>
          <w:rFonts w:ascii="Times New Roman" w:hAnsi="Times New Roman" w:cs="Times New Roman"/>
          <w:sz w:val="28"/>
          <w:szCs w:val="28"/>
        </w:rPr>
        <w:t>815</w:t>
      </w:r>
      <w:r w:rsidR="000C5766" w:rsidRPr="00E62484">
        <w:rPr>
          <w:rFonts w:ascii="Times New Roman" w:hAnsi="Times New Roman" w:cs="Times New Roman"/>
          <w:sz w:val="28"/>
          <w:szCs w:val="28"/>
        </w:rPr>
        <w:t xml:space="preserve"> млрд</w:t>
      </w:r>
      <w:r w:rsidRPr="00E62484">
        <w:rPr>
          <w:rFonts w:ascii="Times New Roman" w:hAnsi="Times New Roman" w:cs="Times New Roman"/>
          <w:sz w:val="28"/>
          <w:szCs w:val="28"/>
        </w:rPr>
        <w:t xml:space="preserve">. руб. против </w:t>
      </w:r>
      <w:r w:rsidR="000C5766" w:rsidRPr="00E62484">
        <w:rPr>
          <w:rFonts w:ascii="Times New Roman" w:hAnsi="Times New Roman" w:cs="Times New Roman"/>
          <w:sz w:val="28"/>
          <w:szCs w:val="28"/>
        </w:rPr>
        <w:t>0,</w:t>
      </w:r>
      <w:r w:rsidRPr="00E62484">
        <w:rPr>
          <w:rFonts w:ascii="Times New Roman" w:hAnsi="Times New Roman" w:cs="Times New Roman"/>
          <w:sz w:val="28"/>
          <w:szCs w:val="28"/>
        </w:rPr>
        <w:t xml:space="preserve">668 </w:t>
      </w:r>
      <w:r w:rsidR="000C5766" w:rsidRPr="00E62484">
        <w:rPr>
          <w:rFonts w:ascii="Times New Roman" w:hAnsi="Times New Roman" w:cs="Times New Roman"/>
          <w:sz w:val="28"/>
          <w:szCs w:val="28"/>
        </w:rPr>
        <w:t>млрд. руб</w:t>
      </w:r>
      <w:r w:rsidRPr="00E62484">
        <w:rPr>
          <w:rFonts w:ascii="Times New Roman" w:hAnsi="Times New Roman" w:cs="Times New Roman"/>
          <w:sz w:val="28"/>
          <w:szCs w:val="28"/>
        </w:rPr>
        <w:t>.). В основном в сферу строительства, в том числе туризм;</w:t>
      </w:r>
    </w:p>
    <w:p w:rsidR="001B7089" w:rsidRPr="00E62484" w:rsidRDefault="001B7089" w:rsidP="001B7089">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 xml:space="preserve">- количество созданных рабочих мест увеличилось на </w:t>
      </w:r>
      <w:r w:rsidR="007F7A55" w:rsidRPr="00E62484">
        <w:rPr>
          <w:rFonts w:ascii="Times New Roman" w:hAnsi="Times New Roman" w:cs="Times New Roman"/>
          <w:sz w:val="28"/>
          <w:szCs w:val="28"/>
        </w:rPr>
        <w:t>35</w:t>
      </w:r>
      <w:r w:rsidRPr="00E62484">
        <w:rPr>
          <w:rFonts w:ascii="Times New Roman" w:hAnsi="Times New Roman" w:cs="Times New Roman"/>
          <w:sz w:val="28"/>
          <w:szCs w:val="28"/>
        </w:rPr>
        <w:t>% (1 </w:t>
      </w:r>
      <w:r w:rsidR="007F7A55" w:rsidRPr="00E62484">
        <w:rPr>
          <w:rFonts w:ascii="Times New Roman" w:hAnsi="Times New Roman" w:cs="Times New Roman"/>
          <w:sz w:val="28"/>
          <w:szCs w:val="28"/>
        </w:rPr>
        <w:t>282</w:t>
      </w:r>
      <w:r w:rsidRPr="00E62484">
        <w:rPr>
          <w:rFonts w:ascii="Times New Roman" w:hAnsi="Times New Roman" w:cs="Times New Roman"/>
          <w:sz w:val="28"/>
          <w:szCs w:val="28"/>
        </w:rPr>
        <w:t xml:space="preserve"> против 950);</w:t>
      </w:r>
    </w:p>
    <w:p w:rsidR="001B7089" w:rsidRPr="00E62484" w:rsidRDefault="001B7089" w:rsidP="001B7089">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 рост количества предпринимателей, вставших на налоговый учет составил более чем 2,</w:t>
      </w:r>
      <w:r w:rsidR="007F7A55" w:rsidRPr="00E62484">
        <w:rPr>
          <w:rFonts w:ascii="Times New Roman" w:hAnsi="Times New Roman" w:cs="Times New Roman"/>
          <w:sz w:val="28"/>
          <w:szCs w:val="28"/>
        </w:rPr>
        <w:t>8</w:t>
      </w:r>
      <w:r w:rsidRPr="00E62484">
        <w:rPr>
          <w:rFonts w:ascii="Times New Roman" w:hAnsi="Times New Roman" w:cs="Times New Roman"/>
          <w:sz w:val="28"/>
          <w:szCs w:val="28"/>
        </w:rPr>
        <w:t xml:space="preserve"> раз (1 1</w:t>
      </w:r>
      <w:r w:rsidR="007F7A55" w:rsidRPr="00E62484">
        <w:rPr>
          <w:rFonts w:ascii="Times New Roman" w:hAnsi="Times New Roman" w:cs="Times New Roman"/>
          <w:sz w:val="28"/>
          <w:szCs w:val="28"/>
        </w:rPr>
        <w:t>67</w:t>
      </w:r>
      <w:r w:rsidRPr="00E62484">
        <w:rPr>
          <w:rFonts w:ascii="Times New Roman" w:hAnsi="Times New Roman" w:cs="Times New Roman"/>
          <w:sz w:val="28"/>
          <w:szCs w:val="28"/>
        </w:rPr>
        <w:t xml:space="preserve"> против 407);</w:t>
      </w:r>
    </w:p>
    <w:p w:rsidR="001B7089" w:rsidRPr="00E62484" w:rsidRDefault="001B7089" w:rsidP="001B7089">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 по данным статистики рост заработной платы в 2016 году составил 25% (23 703,0 руб. против 19 021,8 руб.);</w:t>
      </w:r>
    </w:p>
    <w:p w:rsidR="001B7089" w:rsidRPr="00E62484" w:rsidRDefault="001B7089" w:rsidP="001B7089">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 по данным министерства туризма РД тури</w:t>
      </w:r>
      <w:r w:rsidR="007F7A55" w:rsidRPr="00E62484">
        <w:rPr>
          <w:rFonts w:ascii="Times New Roman" w:hAnsi="Times New Roman" w:cs="Times New Roman"/>
          <w:sz w:val="28"/>
          <w:szCs w:val="28"/>
        </w:rPr>
        <w:t>стический поток увеличился в 2,3</w:t>
      </w:r>
      <w:r w:rsidRPr="00E62484">
        <w:rPr>
          <w:rFonts w:ascii="Times New Roman" w:hAnsi="Times New Roman" w:cs="Times New Roman"/>
          <w:sz w:val="28"/>
          <w:szCs w:val="28"/>
        </w:rPr>
        <w:t xml:space="preserve"> раза (</w:t>
      </w:r>
      <w:r w:rsidR="007F7A55" w:rsidRPr="00E62484">
        <w:rPr>
          <w:rFonts w:ascii="Times New Roman" w:hAnsi="Times New Roman" w:cs="Times New Roman"/>
          <w:sz w:val="28"/>
          <w:szCs w:val="28"/>
        </w:rPr>
        <w:t>91</w:t>
      </w:r>
      <w:r w:rsidRPr="00E62484">
        <w:rPr>
          <w:rFonts w:ascii="Times New Roman" w:hAnsi="Times New Roman" w:cs="Times New Roman"/>
          <w:sz w:val="28"/>
          <w:szCs w:val="28"/>
        </w:rPr>
        <w:t xml:space="preserve"> тыс. чел. против 40 тыс. чел.);</w:t>
      </w:r>
    </w:p>
    <w:p w:rsidR="001B7089" w:rsidRPr="00E62484" w:rsidRDefault="001B7089" w:rsidP="001B7089">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 xml:space="preserve">- в 2016 году произошел рост доли земельных участков, являющихся объектами налогообложения на </w:t>
      </w:r>
      <w:r w:rsidR="004F0D1E" w:rsidRPr="00E62484">
        <w:rPr>
          <w:rFonts w:ascii="Times New Roman" w:hAnsi="Times New Roman" w:cs="Times New Roman"/>
          <w:sz w:val="28"/>
          <w:szCs w:val="28"/>
        </w:rPr>
        <w:t>29</w:t>
      </w:r>
      <w:r w:rsidRPr="00E62484">
        <w:rPr>
          <w:rFonts w:ascii="Times New Roman" w:hAnsi="Times New Roman" w:cs="Times New Roman"/>
          <w:sz w:val="28"/>
          <w:szCs w:val="28"/>
        </w:rPr>
        <w:t>%;</w:t>
      </w:r>
    </w:p>
    <w:p w:rsidR="001B7089" w:rsidRPr="00E62484" w:rsidRDefault="001B7089" w:rsidP="001B7089">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 xml:space="preserve">- в 2016 году произошел рост доли объектов капитального строительства, являющихся объектами налогообложения на </w:t>
      </w:r>
      <w:r w:rsidR="004F0D1E" w:rsidRPr="00E62484">
        <w:rPr>
          <w:rFonts w:ascii="Times New Roman" w:hAnsi="Times New Roman" w:cs="Times New Roman"/>
          <w:sz w:val="28"/>
          <w:szCs w:val="28"/>
        </w:rPr>
        <w:t>1</w:t>
      </w:r>
      <w:r w:rsidR="000C5766" w:rsidRPr="00E62484">
        <w:rPr>
          <w:rFonts w:ascii="Times New Roman" w:hAnsi="Times New Roman" w:cs="Times New Roman"/>
          <w:sz w:val="28"/>
          <w:szCs w:val="28"/>
        </w:rPr>
        <w:t>5</w:t>
      </w:r>
      <w:r w:rsidRPr="00E62484">
        <w:rPr>
          <w:rFonts w:ascii="Times New Roman" w:hAnsi="Times New Roman" w:cs="Times New Roman"/>
          <w:sz w:val="28"/>
          <w:szCs w:val="28"/>
        </w:rPr>
        <w:t>%;</w:t>
      </w:r>
    </w:p>
    <w:p w:rsidR="001B7089" w:rsidRPr="00E62484" w:rsidRDefault="001B7089" w:rsidP="001B7089">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 xml:space="preserve">- наблюдается рост количества субъектов МСП на </w:t>
      </w:r>
      <w:r w:rsidR="007F7A55" w:rsidRPr="00E62484">
        <w:rPr>
          <w:rFonts w:ascii="Times New Roman" w:hAnsi="Times New Roman" w:cs="Times New Roman"/>
          <w:sz w:val="28"/>
          <w:szCs w:val="28"/>
        </w:rPr>
        <w:t>10</w:t>
      </w:r>
      <w:r w:rsidRPr="00E62484">
        <w:rPr>
          <w:rFonts w:ascii="Times New Roman" w:hAnsi="Times New Roman" w:cs="Times New Roman"/>
          <w:sz w:val="28"/>
          <w:szCs w:val="28"/>
        </w:rPr>
        <w:t>%.</w:t>
      </w:r>
    </w:p>
    <w:p w:rsidR="001B7089" w:rsidRPr="00E62484" w:rsidRDefault="001B7089" w:rsidP="001B7089">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Положительная динамика наблюдается и по остальным показателям.</w:t>
      </w:r>
    </w:p>
    <w:p w:rsidR="001B7089" w:rsidRPr="00E62484" w:rsidRDefault="001B7089" w:rsidP="001B7089">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 xml:space="preserve">Хотел бы коротко рассказать </w:t>
      </w:r>
      <w:r w:rsidR="00985C0B" w:rsidRPr="00E62484">
        <w:rPr>
          <w:rFonts w:ascii="Times New Roman" w:hAnsi="Times New Roman" w:cs="Times New Roman"/>
          <w:sz w:val="28"/>
          <w:szCs w:val="28"/>
        </w:rPr>
        <w:t>о проделанной работе по социально-экономическому развитию города на примере адаптированных в городе приоритетных проектах развития РД.</w:t>
      </w:r>
    </w:p>
    <w:p w:rsidR="008579F3" w:rsidRPr="00E62484" w:rsidRDefault="008579F3" w:rsidP="001B7089">
      <w:pPr>
        <w:pStyle w:val="a3"/>
        <w:spacing w:after="0" w:line="240" w:lineRule="auto"/>
        <w:ind w:left="0" w:firstLine="567"/>
        <w:jc w:val="both"/>
        <w:rPr>
          <w:rFonts w:ascii="Times New Roman" w:hAnsi="Times New Roman" w:cs="Times New Roman"/>
          <w:sz w:val="28"/>
          <w:szCs w:val="28"/>
        </w:rPr>
      </w:pPr>
    </w:p>
    <w:p w:rsidR="00415CD5" w:rsidRPr="00E62484" w:rsidRDefault="00415CD5" w:rsidP="001B7089">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 xml:space="preserve">1. Во-первых, хотел бы поблагодарить Вас за оказанную помощь в подготовке к проведению празднования </w:t>
      </w:r>
      <w:r w:rsidRPr="00E62484">
        <w:rPr>
          <w:rFonts w:ascii="Times New Roman" w:hAnsi="Times New Roman" w:cs="Times New Roman"/>
          <w:b/>
          <w:sz w:val="28"/>
          <w:szCs w:val="28"/>
        </w:rPr>
        <w:t>юбилея города</w:t>
      </w:r>
      <w:r w:rsidRPr="00E62484">
        <w:rPr>
          <w:rFonts w:ascii="Times New Roman" w:hAnsi="Times New Roman" w:cs="Times New Roman"/>
          <w:sz w:val="28"/>
          <w:szCs w:val="28"/>
        </w:rPr>
        <w:t>, а именно:</w:t>
      </w:r>
    </w:p>
    <w:p w:rsidR="00415CD5" w:rsidRPr="00E62484" w:rsidRDefault="00415CD5" w:rsidP="00415CD5">
      <w:pPr>
        <w:pStyle w:val="a3"/>
        <w:spacing w:after="0" w:line="240" w:lineRule="auto"/>
        <w:ind w:left="0" w:firstLine="567"/>
        <w:jc w:val="both"/>
        <w:rPr>
          <w:rFonts w:ascii="Times New Roman" w:hAnsi="Times New Roman" w:cs="Times New Roman"/>
          <w:bCs/>
          <w:sz w:val="28"/>
          <w:szCs w:val="28"/>
        </w:rPr>
      </w:pPr>
      <w:r w:rsidRPr="00E62484">
        <w:rPr>
          <w:rFonts w:ascii="Times New Roman" w:hAnsi="Times New Roman" w:cs="Times New Roman"/>
          <w:sz w:val="28"/>
          <w:szCs w:val="28"/>
        </w:rPr>
        <w:t xml:space="preserve">1.1. </w:t>
      </w:r>
      <w:r w:rsidRPr="00E62484">
        <w:rPr>
          <w:rFonts w:ascii="Times New Roman" w:hAnsi="Times New Roman" w:cs="Times New Roman"/>
          <w:bCs/>
          <w:sz w:val="28"/>
          <w:szCs w:val="28"/>
        </w:rPr>
        <w:t>Проведена полная реконструкция 17 улиц (в том числе 4 улицы за счет средств частного инвестора);</w:t>
      </w:r>
    </w:p>
    <w:p w:rsidR="00415CD5" w:rsidRPr="00E62484" w:rsidRDefault="00415CD5" w:rsidP="00415CD5">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1.2. Реконструированы и благоустроены 4 городских парка;</w:t>
      </w:r>
    </w:p>
    <w:p w:rsidR="00415CD5" w:rsidRPr="00E62484" w:rsidRDefault="00415CD5" w:rsidP="00415CD5">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1.3. Проведен капитальный ремонт объектов здравоохранения города;</w:t>
      </w:r>
    </w:p>
    <w:p w:rsidR="00415CD5" w:rsidRPr="00E62484" w:rsidRDefault="00415CD5" w:rsidP="00415CD5">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1.4. Благоустроено 5 дворов многоквартирных домов (за счет средств инвестора);</w:t>
      </w:r>
    </w:p>
    <w:p w:rsidR="00415CD5" w:rsidRPr="00E62484" w:rsidRDefault="00415CD5" w:rsidP="00415CD5">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lastRenderedPageBreak/>
        <w:t>1.5. Возведен дом-музей «Петра-1» (за счет средств частного инвестора);</w:t>
      </w:r>
    </w:p>
    <w:p w:rsidR="00415CD5" w:rsidRPr="00E62484" w:rsidRDefault="00415CD5" w:rsidP="00415CD5">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1.6. Завершено строительство школы № 15 на 700 мест.</w:t>
      </w:r>
    </w:p>
    <w:p w:rsidR="00415CD5" w:rsidRPr="00E62484" w:rsidRDefault="00415CD5" w:rsidP="001B7089">
      <w:pPr>
        <w:pStyle w:val="a3"/>
        <w:spacing w:after="0" w:line="240" w:lineRule="auto"/>
        <w:ind w:left="0" w:firstLine="567"/>
        <w:jc w:val="both"/>
        <w:rPr>
          <w:rFonts w:ascii="Times New Roman" w:hAnsi="Times New Roman" w:cs="Times New Roman"/>
          <w:sz w:val="28"/>
          <w:szCs w:val="28"/>
        </w:rPr>
      </w:pPr>
    </w:p>
    <w:p w:rsidR="00415CD5" w:rsidRPr="00E62484" w:rsidRDefault="00415CD5" w:rsidP="001B7089">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 xml:space="preserve">2. Далее хотел бы отметить, что </w:t>
      </w:r>
      <w:r w:rsidR="00C466B6" w:rsidRPr="00E62484">
        <w:rPr>
          <w:rFonts w:ascii="Times New Roman" w:hAnsi="Times New Roman" w:cs="Times New Roman"/>
          <w:sz w:val="28"/>
          <w:szCs w:val="28"/>
        </w:rPr>
        <w:t>нам</w:t>
      </w:r>
      <w:r w:rsidRPr="00E62484">
        <w:rPr>
          <w:rFonts w:ascii="Times New Roman" w:hAnsi="Times New Roman" w:cs="Times New Roman"/>
          <w:sz w:val="28"/>
          <w:szCs w:val="28"/>
        </w:rPr>
        <w:t xml:space="preserve"> удалось решить некоторые </w:t>
      </w:r>
      <w:r w:rsidRPr="00E62484">
        <w:rPr>
          <w:rFonts w:ascii="Times New Roman" w:hAnsi="Times New Roman" w:cs="Times New Roman"/>
          <w:b/>
          <w:sz w:val="28"/>
          <w:szCs w:val="28"/>
        </w:rPr>
        <w:t>проблемы</w:t>
      </w:r>
      <w:r w:rsidRPr="00E62484">
        <w:rPr>
          <w:rFonts w:ascii="Times New Roman" w:hAnsi="Times New Roman" w:cs="Times New Roman"/>
          <w:sz w:val="28"/>
          <w:szCs w:val="28"/>
        </w:rPr>
        <w:t xml:space="preserve">, </w:t>
      </w:r>
      <w:r w:rsidRPr="00E62484">
        <w:rPr>
          <w:rFonts w:ascii="Times New Roman" w:hAnsi="Times New Roman" w:cs="Times New Roman"/>
          <w:b/>
          <w:sz w:val="28"/>
          <w:szCs w:val="28"/>
        </w:rPr>
        <w:t>которые не решались</w:t>
      </w:r>
      <w:r w:rsidRPr="00E62484">
        <w:rPr>
          <w:rFonts w:ascii="Times New Roman" w:hAnsi="Times New Roman" w:cs="Times New Roman"/>
          <w:sz w:val="28"/>
          <w:szCs w:val="28"/>
        </w:rPr>
        <w:t xml:space="preserve"> на протяжении многих лет, а именно:</w:t>
      </w:r>
    </w:p>
    <w:p w:rsidR="00415CD5" w:rsidRPr="00E62484" w:rsidRDefault="00415CD5" w:rsidP="00415CD5">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2.1. В рамках ликвидации последствий чрезвычайных ситуаций 2012 года, распоряжением Правительства РФ выделены средства в размере 36,5 млн. рублей для обеспечения выплаты пострадавшим, а также удовлетворены 7 исков пострадавших граждан на получение жилищных сертификатов.</w:t>
      </w:r>
    </w:p>
    <w:p w:rsidR="00415CD5" w:rsidRPr="00E62484" w:rsidRDefault="00415CD5" w:rsidP="00415CD5">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 xml:space="preserve">2.2. </w:t>
      </w:r>
      <w:r w:rsidR="001A7EBB" w:rsidRPr="00E62484">
        <w:rPr>
          <w:rFonts w:ascii="Times New Roman" w:hAnsi="Times New Roman" w:cs="Times New Roman"/>
          <w:sz w:val="28"/>
          <w:szCs w:val="28"/>
        </w:rPr>
        <w:t xml:space="preserve">Обманутые </w:t>
      </w:r>
      <w:r w:rsidRPr="00E62484">
        <w:rPr>
          <w:rFonts w:ascii="Times New Roman" w:hAnsi="Times New Roman" w:cs="Times New Roman"/>
          <w:sz w:val="28"/>
          <w:szCs w:val="28"/>
        </w:rPr>
        <w:t xml:space="preserve">дольщики многоквартирного жилого дома </w:t>
      </w:r>
      <w:r w:rsidR="001A7EBB" w:rsidRPr="00E62484">
        <w:rPr>
          <w:rFonts w:ascii="Times New Roman" w:hAnsi="Times New Roman" w:cs="Times New Roman"/>
          <w:sz w:val="28"/>
          <w:szCs w:val="28"/>
        </w:rPr>
        <w:t>(</w:t>
      </w:r>
      <w:r w:rsidRPr="00E62484">
        <w:rPr>
          <w:rFonts w:ascii="Times New Roman" w:hAnsi="Times New Roman" w:cs="Times New Roman"/>
          <w:i/>
          <w:sz w:val="28"/>
          <w:szCs w:val="28"/>
        </w:rPr>
        <w:t>№17 по ул. Гагарина</w:t>
      </w:r>
      <w:r w:rsidR="001A7EBB" w:rsidRPr="00E62484">
        <w:rPr>
          <w:rFonts w:ascii="Times New Roman" w:hAnsi="Times New Roman" w:cs="Times New Roman"/>
          <w:sz w:val="28"/>
          <w:szCs w:val="28"/>
        </w:rPr>
        <w:t>)</w:t>
      </w:r>
      <w:r w:rsidRPr="00E62484">
        <w:rPr>
          <w:rFonts w:ascii="Times New Roman" w:hAnsi="Times New Roman" w:cs="Times New Roman"/>
          <w:sz w:val="28"/>
          <w:szCs w:val="28"/>
        </w:rPr>
        <w:t xml:space="preserve"> получили акт приёма в эксплуатацию многоэтажного дома и через несколько месяцев надеются отпраздновать новоселье (</w:t>
      </w:r>
      <w:r w:rsidRPr="00E62484">
        <w:rPr>
          <w:rFonts w:ascii="Times New Roman" w:hAnsi="Times New Roman" w:cs="Times New Roman"/>
          <w:i/>
          <w:sz w:val="28"/>
          <w:szCs w:val="28"/>
        </w:rPr>
        <w:t>этот дом начали строить в 2007 году, однако через несколько месяцев, после возведения первых этажей, хозяин стройки исчез в неизвестном направлении</w:t>
      </w:r>
      <w:r w:rsidRPr="00E62484">
        <w:rPr>
          <w:rFonts w:ascii="Times New Roman" w:hAnsi="Times New Roman" w:cs="Times New Roman"/>
          <w:sz w:val="28"/>
          <w:szCs w:val="28"/>
        </w:rPr>
        <w:t>).</w:t>
      </w:r>
    </w:p>
    <w:p w:rsidR="00295347" w:rsidRPr="00E62484" w:rsidRDefault="00415CD5" w:rsidP="00415CD5">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 xml:space="preserve">2.3. Еще год назад ситуация с бюджетом была критической. </w:t>
      </w:r>
      <w:r w:rsidR="00EB3EEB" w:rsidRPr="00E62484">
        <w:rPr>
          <w:rFonts w:ascii="Times New Roman" w:hAnsi="Times New Roman" w:cs="Times New Roman"/>
          <w:sz w:val="28"/>
          <w:szCs w:val="28"/>
        </w:rPr>
        <w:t xml:space="preserve">Из долга, образовавшегося </w:t>
      </w:r>
      <w:r w:rsidRPr="00E62484">
        <w:rPr>
          <w:rFonts w:ascii="Times New Roman" w:hAnsi="Times New Roman" w:cs="Times New Roman"/>
          <w:sz w:val="28"/>
          <w:szCs w:val="28"/>
        </w:rPr>
        <w:t xml:space="preserve">на 1 января 2016 года </w:t>
      </w:r>
      <w:r w:rsidR="00EB3EEB" w:rsidRPr="00E62484">
        <w:rPr>
          <w:rFonts w:ascii="Times New Roman" w:hAnsi="Times New Roman" w:cs="Times New Roman"/>
          <w:sz w:val="28"/>
          <w:szCs w:val="28"/>
        </w:rPr>
        <w:t>в сумме</w:t>
      </w:r>
      <w:r w:rsidRPr="00E62484">
        <w:rPr>
          <w:rFonts w:ascii="Times New Roman" w:hAnsi="Times New Roman" w:cs="Times New Roman"/>
          <w:sz w:val="28"/>
          <w:szCs w:val="28"/>
        </w:rPr>
        <w:t xml:space="preserve"> 202,8 млн. рублей</w:t>
      </w:r>
      <w:r w:rsidR="00EB3EEB" w:rsidRPr="00E62484">
        <w:rPr>
          <w:rFonts w:ascii="Times New Roman" w:hAnsi="Times New Roman" w:cs="Times New Roman"/>
          <w:sz w:val="28"/>
          <w:szCs w:val="28"/>
        </w:rPr>
        <w:t xml:space="preserve"> сегодня погашено </w:t>
      </w:r>
      <w:r w:rsidRPr="00E62484">
        <w:rPr>
          <w:rFonts w:ascii="Times New Roman" w:hAnsi="Times New Roman" w:cs="Times New Roman"/>
          <w:sz w:val="28"/>
          <w:szCs w:val="28"/>
        </w:rPr>
        <w:t>более 170 млн. рублей.</w:t>
      </w:r>
      <w:r w:rsidR="003A5D7A" w:rsidRPr="00E62484">
        <w:rPr>
          <w:rFonts w:ascii="Times New Roman" w:hAnsi="Times New Roman" w:cs="Times New Roman"/>
          <w:sz w:val="28"/>
          <w:szCs w:val="28"/>
        </w:rPr>
        <w:t xml:space="preserve"> Очень важно отметить, что по итогам проведенной работы к середине 2016 года полностью погашена задолженность всех муниципальных учреждений за коммунальные услуги, услуги энергоснабжения и газификации</w:t>
      </w:r>
      <w:r w:rsidR="00A2373E" w:rsidRPr="00E62484">
        <w:rPr>
          <w:rFonts w:ascii="Times New Roman" w:hAnsi="Times New Roman" w:cs="Times New Roman"/>
          <w:sz w:val="28"/>
          <w:szCs w:val="28"/>
        </w:rPr>
        <w:t>. И на сегодняшний день образование долгов муниципальных учреждений не допускается.</w:t>
      </w:r>
    </w:p>
    <w:p w:rsidR="00415CD5" w:rsidRPr="00E62484" w:rsidRDefault="00295347" w:rsidP="00415CD5">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Также, в результате повышения финансовой дисциплины с 2016 г. в полном объеме и в срок выплачивается заработная плата работникам бюджетных учреждений в 2 этапа с учетом авансовых платежей.</w:t>
      </w:r>
    </w:p>
    <w:p w:rsidR="00415CD5" w:rsidRPr="00E62484" w:rsidRDefault="00415CD5" w:rsidP="00415CD5">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2.4. В течение года начато и завершается строительство домов по 1 и 2 этапу программы «Переселение граждан из ветхого и аварийного жилья». Темпы строительства домов отмечены и приведены в качестве положительного примера Минис</w:t>
      </w:r>
      <w:r w:rsidR="00EB3EEB" w:rsidRPr="00E62484">
        <w:rPr>
          <w:rFonts w:ascii="Times New Roman" w:hAnsi="Times New Roman" w:cs="Times New Roman"/>
          <w:sz w:val="28"/>
          <w:szCs w:val="28"/>
        </w:rPr>
        <w:t>троем</w:t>
      </w:r>
      <w:r w:rsidRPr="00E62484">
        <w:rPr>
          <w:rFonts w:ascii="Times New Roman" w:hAnsi="Times New Roman" w:cs="Times New Roman"/>
          <w:sz w:val="28"/>
          <w:szCs w:val="28"/>
        </w:rPr>
        <w:t xml:space="preserve"> РФ. Комиссией также отмечено и качество возводимых объектов, как одно из лучших в Российской Федерации.</w:t>
      </w:r>
    </w:p>
    <w:p w:rsidR="00415CD5" w:rsidRPr="00E62484" w:rsidRDefault="00415CD5" w:rsidP="001B7089">
      <w:pPr>
        <w:pStyle w:val="a3"/>
        <w:spacing w:after="0" w:line="240" w:lineRule="auto"/>
        <w:ind w:left="0" w:firstLine="567"/>
        <w:jc w:val="both"/>
        <w:rPr>
          <w:rFonts w:ascii="Times New Roman" w:hAnsi="Times New Roman" w:cs="Times New Roman"/>
          <w:sz w:val="28"/>
          <w:szCs w:val="28"/>
        </w:rPr>
      </w:pPr>
    </w:p>
    <w:p w:rsidR="00985C0B" w:rsidRPr="00E62484" w:rsidRDefault="008579F3" w:rsidP="001B7089">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 xml:space="preserve">3. </w:t>
      </w:r>
      <w:r w:rsidR="00985C0B" w:rsidRPr="00E62484">
        <w:rPr>
          <w:rFonts w:ascii="Times New Roman" w:hAnsi="Times New Roman" w:cs="Times New Roman"/>
          <w:sz w:val="28"/>
          <w:szCs w:val="28"/>
        </w:rPr>
        <w:t>В рамках приоритетного проекта «</w:t>
      </w:r>
      <w:r w:rsidR="00985C0B" w:rsidRPr="00E62484">
        <w:rPr>
          <w:rFonts w:ascii="Times New Roman" w:hAnsi="Times New Roman" w:cs="Times New Roman"/>
          <w:b/>
          <w:sz w:val="28"/>
          <w:szCs w:val="28"/>
        </w:rPr>
        <w:t>Обеление экономики</w:t>
      </w:r>
      <w:r w:rsidR="00985C0B" w:rsidRPr="00E62484">
        <w:rPr>
          <w:rFonts w:ascii="Times New Roman" w:hAnsi="Times New Roman" w:cs="Times New Roman"/>
          <w:sz w:val="28"/>
          <w:szCs w:val="28"/>
        </w:rPr>
        <w:t>» большая работа проделана по увеличению поступлений налоговых и неналоговых доходов.</w:t>
      </w:r>
    </w:p>
    <w:p w:rsidR="00FB522F" w:rsidRPr="00E62484" w:rsidRDefault="00985C0B" w:rsidP="008579F3">
      <w:pPr>
        <w:pStyle w:val="Bodytext20"/>
        <w:shd w:val="clear" w:color="auto" w:fill="auto"/>
        <w:spacing w:before="0" w:line="240" w:lineRule="auto"/>
        <w:ind w:firstLine="567"/>
        <w:rPr>
          <w:rFonts w:eastAsiaTheme="minorHAnsi"/>
          <w:b/>
          <w:sz w:val="28"/>
          <w:szCs w:val="28"/>
        </w:rPr>
      </w:pPr>
      <w:r w:rsidRPr="00E62484">
        <w:rPr>
          <w:sz w:val="28"/>
          <w:szCs w:val="28"/>
        </w:rPr>
        <w:t>Так:</w:t>
      </w:r>
    </w:p>
    <w:p w:rsidR="00ED1630" w:rsidRPr="00E62484" w:rsidRDefault="00E16C8B" w:rsidP="00ED1630">
      <w:pPr>
        <w:pStyle w:val="Bodytext20"/>
        <w:shd w:val="clear" w:color="auto" w:fill="auto"/>
        <w:spacing w:before="0" w:line="240" w:lineRule="auto"/>
        <w:ind w:firstLine="567"/>
        <w:rPr>
          <w:sz w:val="28"/>
          <w:szCs w:val="28"/>
        </w:rPr>
      </w:pPr>
      <w:r w:rsidRPr="00E62484">
        <w:rPr>
          <w:sz w:val="28"/>
          <w:szCs w:val="28"/>
        </w:rPr>
        <w:t xml:space="preserve">По состоянию на </w:t>
      </w:r>
      <w:r w:rsidR="00ED1630" w:rsidRPr="00E62484">
        <w:rPr>
          <w:sz w:val="28"/>
          <w:szCs w:val="28"/>
        </w:rPr>
        <w:t>01</w:t>
      </w:r>
      <w:r w:rsidRPr="00E62484">
        <w:rPr>
          <w:sz w:val="28"/>
          <w:szCs w:val="28"/>
        </w:rPr>
        <w:t xml:space="preserve"> </w:t>
      </w:r>
      <w:r w:rsidR="00277E22" w:rsidRPr="00E62484">
        <w:rPr>
          <w:sz w:val="28"/>
          <w:szCs w:val="28"/>
        </w:rPr>
        <w:t>января 2017</w:t>
      </w:r>
      <w:r w:rsidR="00ED1630" w:rsidRPr="00E62484">
        <w:rPr>
          <w:sz w:val="28"/>
          <w:szCs w:val="28"/>
        </w:rPr>
        <w:t xml:space="preserve"> года в местный бюджет Г</w:t>
      </w:r>
      <w:r w:rsidRPr="00E62484">
        <w:rPr>
          <w:sz w:val="28"/>
          <w:szCs w:val="28"/>
        </w:rPr>
        <w:t xml:space="preserve">О «город Дербент» </w:t>
      </w:r>
      <w:r w:rsidRPr="00E62484">
        <w:rPr>
          <w:bCs/>
          <w:sz w:val="28"/>
          <w:szCs w:val="28"/>
        </w:rPr>
        <w:t>по</w:t>
      </w:r>
      <w:r w:rsidRPr="00E62484">
        <w:rPr>
          <w:b/>
          <w:bCs/>
          <w:sz w:val="28"/>
          <w:szCs w:val="28"/>
        </w:rPr>
        <w:t xml:space="preserve"> </w:t>
      </w:r>
      <w:r w:rsidRPr="00E62484">
        <w:rPr>
          <w:sz w:val="28"/>
          <w:szCs w:val="28"/>
        </w:rPr>
        <w:t xml:space="preserve">всем видам налоговых и неналоговых доходов поступило </w:t>
      </w:r>
      <w:r w:rsidR="00277E22" w:rsidRPr="00E62484">
        <w:rPr>
          <w:sz w:val="28"/>
          <w:szCs w:val="28"/>
        </w:rPr>
        <w:t>365,7</w:t>
      </w:r>
      <w:r w:rsidRPr="00E62484">
        <w:rPr>
          <w:sz w:val="28"/>
          <w:szCs w:val="28"/>
        </w:rPr>
        <w:t xml:space="preserve"> млн. руб., что составляет </w:t>
      </w:r>
      <w:r w:rsidR="00277E22" w:rsidRPr="00E62484">
        <w:rPr>
          <w:sz w:val="28"/>
          <w:szCs w:val="28"/>
        </w:rPr>
        <w:t>98,6% к плановому значению</w:t>
      </w:r>
      <w:r w:rsidR="00ED1630" w:rsidRPr="00E62484">
        <w:rPr>
          <w:sz w:val="28"/>
          <w:szCs w:val="28"/>
        </w:rPr>
        <w:t>, утвержденному</w:t>
      </w:r>
      <w:r w:rsidRPr="00E62484">
        <w:rPr>
          <w:sz w:val="28"/>
          <w:szCs w:val="28"/>
        </w:rPr>
        <w:t xml:space="preserve"> </w:t>
      </w:r>
      <w:r w:rsidR="00ED1630" w:rsidRPr="00E62484">
        <w:rPr>
          <w:sz w:val="28"/>
          <w:szCs w:val="28"/>
        </w:rPr>
        <w:t xml:space="preserve">в сумме </w:t>
      </w:r>
      <w:r w:rsidR="00277E22" w:rsidRPr="00E62484">
        <w:rPr>
          <w:sz w:val="28"/>
          <w:szCs w:val="28"/>
        </w:rPr>
        <w:t>361,9</w:t>
      </w:r>
      <w:r w:rsidR="00E851F9" w:rsidRPr="00E62484">
        <w:rPr>
          <w:sz w:val="28"/>
          <w:szCs w:val="28"/>
        </w:rPr>
        <w:t xml:space="preserve"> млн.</w:t>
      </w:r>
      <w:r w:rsidR="00277E22" w:rsidRPr="00E62484">
        <w:rPr>
          <w:sz w:val="28"/>
          <w:szCs w:val="28"/>
        </w:rPr>
        <w:t xml:space="preserve"> </w:t>
      </w:r>
      <w:r w:rsidR="00E851F9" w:rsidRPr="00E62484">
        <w:rPr>
          <w:sz w:val="28"/>
          <w:szCs w:val="28"/>
        </w:rPr>
        <w:t>руб</w:t>
      </w:r>
      <w:r w:rsidRPr="00E62484">
        <w:rPr>
          <w:sz w:val="28"/>
          <w:szCs w:val="28"/>
        </w:rPr>
        <w:t>.</w:t>
      </w:r>
      <w:r w:rsidR="00277E22" w:rsidRPr="00E62484">
        <w:rPr>
          <w:sz w:val="28"/>
          <w:szCs w:val="28"/>
        </w:rPr>
        <w:t xml:space="preserve">, или же 100,1% к плановым назначениям Минфина РД, принятых в сумме 356,4 млн. руб. </w:t>
      </w:r>
      <w:r w:rsidR="00154091" w:rsidRPr="00E62484">
        <w:rPr>
          <w:sz w:val="28"/>
          <w:szCs w:val="28"/>
        </w:rPr>
        <w:t xml:space="preserve"> В то же время исполнение плана по налоговым доходам за </w:t>
      </w:r>
      <w:r w:rsidR="00277E22" w:rsidRPr="00E62484">
        <w:rPr>
          <w:sz w:val="28"/>
          <w:szCs w:val="28"/>
        </w:rPr>
        <w:t>составило 101</w:t>
      </w:r>
      <w:r w:rsidR="00154091" w:rsidRPr="00E62484">
        <w:rPr>
          <w:sz w:val="28"/>
          <w:szCs w:val="28"/>
        </w:rPr>
        <w:t xml:space="preserve">,7 %. При этом отмечаем, что по сравнению с 2015 годом сбор налоговых и неналоговых доходов увеличился на </w:t>
      </w:r>
      <w:r w:rsidR="00277E22" w:rsidRPr="00E62484">
        <w:rPr>
          <w:sz w:val="28"/>
          <w:szCs w:val="28"/>
        </w:rPr>
        <w:t>98</w:t>
      </w:r>
      <w:r w:rsidR="00154091" w:rsidRPr="00E62484">
        <w:rPr>
          <w:sz w:val="28"/>
          <w:szCs w:val="28"/>
        </w:rPr>
        <w:t>,</w:t>
      </w:r>
      <w:r w:rsidR="00277E22" w:rsidRPr="00E62484">
        <w:rPr>
          <w:sz w:val="28"/>
          <w:szCs w:val="28"/>
        </w:rPr>
        <w:t>2 млн. рублей или 38,0</w:t>
      </w:r>
      <w:r w:rsidR="00154091" w:rsidRPr="00E62484">
        <w:rPr>
          <w:sz w:val="28"/>
          <w:szCs w:val="28"/>
        </w:rPr>
        <w:t>%.</w:t>
      </w:r>
    </w:p>
    <w:p w:rsidR="00D678B2" w:rsidRPr="00E62484" w:rsidRDefault="00BE0FD8" w:rsidP="00ED1630">
      <w:pPr>
        <w:pStyle w:val="Bodytext20"/>
        <w:shd w:val="clear" w:color="auto" w:fill="auto"/>
        <w:spacing w:before="0" w:line="240" w:lineRule="auto"/>
        <w:ind w:firstLine="567"/>
        <w:rPr>
          <w:sz w:val="28"/>
          <w:szCs w:val="28"/>
        </w:rPr>
      </w:pPr>
      <w:r w:rsidRPr="00E62484">
        <w:rPr>
          <w:sz w:val="28"/>
          <w:szCs w:val="28"/>
        </w:rPr>
        <w:t xml:space="preserve">В целях увеличения сборов налоговых и неналоговых доходов была принята программа финансового оздоровления и социально-экономического </w:t>
      </w:r>
      <w:r w:rsidRPr="00E62484">
        <w:rPr>
          <w:sz w:val="28"/>
          <w:szCs w:val="28"/>
        </w:rPr>
        <w:lastRenderedPageBreak/>
        <w:t>развития ГО «город Дербент», в рамках которой:</w:t>
      </w:r>
    </w:p>
    <w:p w:rsidR="00BE0FD8" w:rsidRPr="00E62484" w:rsidRDefault="00BE0FD8" w:rsidP="00ED1630">
      <w:pPr>
        <w:pStyle w:val="Bodytext20"/>
        <w:shd w:val="clear" w:color="auto" w:fill="auto"/>
        <w:spacing w:before="0" w:line="240" w:lineRule="auto"/>
        <w:ind w:firstLine="567"/>
        <w:rPr>
          <w:sz w:val="28"/>
          <w:szCs w:val="28"/>
        </w:rPr>
      </w:pPr>
      <w:r w:rsidRPr="00E62484">
        <w:rPr>
          <w:sz w:val="28"/>
          <w:szCs w:val="28"/>
        </w:rPr>
        <w:t>- проводилась адресная работа с</w:t>
      </w:r>
      <w:r w:rsidR="00F94939" w:rsidRPr="00E62484">
        <w:rPr>
          <w:sz w:val="28"/>
          <w:szCs w:val="28"/>
        </w:rPr>
        <w:t xml:space="preserve"> физическими лицами и</w:t>
      </w:r>
      <w:r w:rsidRPr="00E62484">
        <w:rPr>
          <w:sz w:val="28"/>
          <w:szCs w:val="28"/>
        </w:rPr>
        <w:t xml:space="preserve"> </w:t>
      </w:r>
      <w:r w:rsidR="00F94939" w:rsidRPr="00E62484">
        <w:rPr>
          <w:sz w:val="28"/>
          <w:szCs w:val="28"/>
        </w:rPr>
        <w:t>организациями, имеющими крупную задолженность по налогам и доходам от аренды муниципального имущества, в том числе не платившими многие годы</w:t>
      </w:r>
      <w:r w:rsidR="00FD1B62" w:rsidRPr="00E62484">
        <w:rPr>
          <w:sz w:val="28"/>
          <w:szCs w:val="28"/>
        </w:rPr>
        <w:t xml:space="preserve">. Принятие мер по расторжению заключенных договоров аренды </w:t>
      </w:r>
      <w:r w:rsidR="00445569" w:rsidRPr="00E62484">
        <w:rPr>
          <w:sz w:val="28"/>
          <w:szCs w:val="28"/>
        </w:rPr>
        <w:t>в случае неуплаты</w:t>
      </w:r>
      <w:r w:rsidR="00F94939" w:rsidRPr="00E62484">
        <w:rPr>
          <w:sz w:val="28"/>
          <w:szCs w:val="28"/>
        </w:rPr>
        <w:t>;</w:t>
      </w:r>
    </w:p>
    <w:p w:rsidR="00F94939" w:rsidRPr="00E62484" w:rsidRDefault="00F94939" w:rsidP="00ED1630">
      <w:pPr>
        <w:pStyle w:val="Bodytext20"/>
        <w:shd w:val="clear" w:color="auto" w:fill="auto"/>
        <w:spacing w:before="0" w:line="240" w:lineRule="auto"/>
        <w:ind w:firstLine="567"/>
        <w:rPr>
          <w:sz w:val="28"/>
          <w:szCs w:val="28"/>
        </w:rPr>
      </w:pPr>
      <w:r w:rsidRPr="00E62484">
        <w:rPr>
          <w:sz w:val="28"/>
          <w:szCs w:val="28"/>
        </w:rPr>
        <w:t xml:space="preserve">- </w:t>
      </w:r>
      <w:r w:rsidR="00445569" w:rsidRPr="00E62484">
        <w:rPr>
          <w:sz w:val="28"/>
          <w:szCs w:val="28"/>
        </w:rPr>
        <w:t>проведение мероприятий по</w:t>
      </w:r>
      <w:r w:rsidRPr="00E62484">
        <w:rPr>
          <w:sz w:val="28"/>
          <w:szCs w:val="28"/>
        </w:rPr>
        <w:t xml:space="preserve"> постановки на налоговый учет</w:t>
      </w:r>
      <w:r w:rsidR="00445569" w:rsidRPr="00E62484">
        <w:rPr>
          <w:sz w:val="28"/>
          <w:szCs w:val="28"/>
        </w:rPr>
        <w:t xml:space="preserve"> лиц, осуществляющих незаконную предпринимательскую деятельность без соответствующей регистрации,</w:t>
      </w:r>
      <w:r w:rsidRPr="00E62484">
        <w:rPr>
          <w:sz w:val="28"/>
          <w:szCs w:val="28"/>
        </w:rPr>
        <w:t xml:space="preserve"> и легализация неформальных трудовых отношений, в том числе через СМИ;</w:t>
      </w:r>
    </w:p>
    <w:p w:rsidR="00F94939" w:rsidRPr="00E62484" w:rsidRDefault="00F94939" w:rsidP="00ED1630">
      <w:pPr>
        <w:pStyle w:val="Bodytext20"/>
        <w:shd w:val="clear" w:color="auto" w:fill="auto"/>
        <w:spacing w:before="0" w:line="240" w:lineRule="auto"/>
        <w:ind w:firstLine="567"/>
        <w:rPr>
          <w:sz w:val="28"/>
          <w:szCs w:val="28"/>
        </w:rPr>
      </w:pPr>
      <w:r w:rsidRPr="00E62484">
        <w:rPr>
          <w:sz w:val="28"/>
          <w:szCs w:val="28"/>
        </w:rPr>
        <w:t>- постановка на учет лиц, уклоняющихся от государственной регистрации права собственности на законченные строительст</w:t>
      </w:r>
      <w:r w:rsidR="00FD1B62" w:rsidRPr="00E62484">
        <w:rPr>
          <w:sz w:val="28"/>
          <w:szCs w:val="28"/>
        </w:rPr>
        <w:t>вом объекты;</w:t>
      </w:r>
    </w:p>
    <w:p w:rsidR="00FD1B62" w:rsidRPr="00E62484" w:rsidRDefault="00445569" w:rsidP="00ED1630">
      <w:pPr>
        <w:pStyle w:val="Bodytext20"/>
        <w:shd w:val="clear" w:color="auto" w:fill="auto"/>
        <w:spacing w:before="0" w:line="240" w:lineRule="auto"/>
        <w:ind w:firstLine="567"/>
        <w:rPr>
          <w:sz w:val="28"/>
          <w:szCs w:val="28"/>
        </w:rPr>
      </w:pPr>
      <w:r w:rsidRPr="00E62484">
        <w:rPr>
          <w:sz w:val="28"/>
          <w:szCs w:val="28"/>
        </w:rPr>
        <w:t>- в</w:t>
      </w:r>
      <w:r w:rsidR="00FD1B62" w:rsidRPr="00E62484">
        <w:rPr>
          <w:sz w:val="28"/>
          <w:szCs w:val="28"/>
        </w:rPr>
        <w:t>ыявление незарегистрированных собственников земельных участков и вовлечение их налогооблагаемый оборот</w:t>
      </w:r>
      <w:r w:rsidRPr="00E62484">
        <w:rPr>
          <w:sz w:val="28"/>
          <w:szCs w:val="28"/>
        </w:rPr>
        <w:t>;</w:t>
      </w:r>
    </w:p>
    <w:p w:rsidR="00445569" w:rsidRPr="00E62484" w:rsidRDefault="00445569" w:rsidP="00ED1630">
      <w:pPr>
        <w:pStyle w:val="Bodytext20"/>
        <w:shd w:val="clear" w:color="auto" w:fill="auto"/>
        <w:spacing w:before="0" w:line="240" w:lineRule="auto"/>
        <w:ind w:firstLine="567"/>
        <w:rPr>
          <w:sz w:val="28"/>
          <w:szCs w:val="28"/>
        </w:rPr>
      </w:pPr>
      <w:r w:rsidRPr="00E62484">
        <w:rPr>
          <w:sz w:val="28"/>
          <w:szCs w:val="28"/>
        </w:rPr>
        <w:t>- оказание содействия гражданам в оформлении права собственности на землю и недвижимое имущество, проведение дней открытых дверей по данным вопросам;</w:t>
      </w:r>
    </w:p>
    <w:p w:rsidR="00445569" w:rsidRPr="00E62484" w:rsidRDefault="00445569" w:rsidP="00ED1630">
      <w:pPr>
        <w:pStyle w:val="Bodytext20"/>
        <w:shd w:val="clear" w:color="auto" w:fill="auto"/>
        <w:spacing w:before="0" w:line="240" w:lineRule="auto"/>
        <w:ind w:firstLine="567"/>
        <w:rPr>
          <w:sz w:val="28"/>
          <w:szCs w:val="28"/>
        </w:rPr>
      </w:pPr>
      <w:r w:rsidRPr="00E62484">
        <w:rPr>
          <w:sz w:val="28"/>
          <w:szCs w:val="28"/>
        </w:rPr>
        <w:t>- формирование благоприятной предпринимательской среды, за счет че</w:t>
      </w:r>
      <w:r w:rsidR="008B3A64" w:rsidRPr="00E62484">
        <w:rPr>
          <w:sz w:val="28"/>
          <w:szCs w:val="28"/>
        </w:rPr>
        <w:t>го рост инвестиций.</w:t>
      </w:r>
    </w:p>
    <w:p w:rsidR="00C12FCD" w:rsidRPr="00E62484" w:rsidRDefault="00F17A84" w:rsidP="00C12FCD">
      <w:pPr>
        <w:pStyle w:val="Bodytext20"/>
        <w:shd w:val="clear" w:color="auto" w:fill="auto"/>
        <w:spacing w:before="0" w:line="240" w:lineRule="auto"/>
        <w:ind w:firstLine="567"/>
        <w:rPr>
          <w:sz w:val="28"/>
          <w:szCs w:val="28"/>
        </w:rPr>
      </w:pPr>
      <w:r w:rsidRPr="00E62484">
        <w:rPr>
          <w:sz w:val="28"/>
          <w:szCs w:val="28"/>
        </w:rPr>
        <w:t>Хотел бы отдельно отметить</w:t>
      </w:r>
      <w:r w:rsidR="00A53819" w:rsidRPr="00E62484">
        <w:rPr>
          <w:sz w:val="28"/>
          <w:szCs w:val="28"/>
        </w:rPr>
        <w:t xml:space="preserve"> увеличение поступлений от местных налогов по сравнению с 2015 годом. </w:t>
      </w:r>
      <w:r w:rsidR="00A74A79" w:rsidRPr="00E62484">
        <w:rPr>
          <w:sz w:val="28"/>
          <w:szCs w:val="28"/>
        </w:rPr>
        <w:t>Е</w:t>
      </w:r>
      <w:r w:rsidR="000C5766" w:rsidRPr="00E62484">
        <w:rPr>
          <w:sz w:val="28"/>
          <w:szCs w:val="28"/>
        </w:rPr>
        <w:t>с</w:t>
      </w:r>
      <w:r w:rsidR="00A74A79" w:rsidRPr="00E62484">
        <w:rPr>
          <w:sz w:val="28"/>
          <w:szCs w:val="28"/>
        </w:rPr>
        <w:t>ли в 2015 году сборы по налогу на имущество физических лиц составляли</w:t>
      </w:r>
      <w:r w:rsidR="00277E22" w:rsidRPr="00E62484">
        <w:rPr>
          <w:sz w:val="28"/>
          <w:szCs w:val="28"/>
        </w:rPr>
        <w:t xml:space="preserve"> 1,667</w:t>
      </w:r>
      <w:r w:rsidR="00A74A79" w:rsidRPr="00E62484">
        <w:rPr>
          <w:sz w:val="28"/>
          <w:szCs w:val="28"/>
        </w:rPr>
        <w:t xml:space="preserve"> млн. рублей, то уже</w:t>
      </w:r>
      <w:r w:rsidR="00277E22" w:rsidRPr="00E62484">
        <w:rPr>
          <w:sz w:val="28"/>
          <w:szCs w:val="28"/>
        </w:rPr>
        <w:t xml:space="preserve"> в 2016 году</w:t>
      </w:r>
      <w:r w:rsidR="00A53819" w:rsidRPr="00E62484">
        <w:rPr>
          <w:sz w:val="28"/>
          <w:szCs w:val="28"/>
        </w:rPr>
        <w:t xml:space="preserve"> </w:t>
      </w:r>
      <w:r w:rsidR="00A74A79" w:rsidRPr="00E62484">
        <w:rPr>
          <w:sz w:val="28"/>
          <w:szCs w:val="28"/>
        </w:rPr>
        <w:t>сборы составили</w:t>
      </w:r>
      <w:r w:rsidR="00BD4BE3" w:rsidRPr="00E62484">
        <w:rPr>
          <w:sz w:val="28"/>
          <w:szCs w:val="28"/>
        </w:rPr>
        <w:t xml:space="preserve"> </w:t>
      </w:r>
      <w:r w:rsidR="00277E22" w:rsidRPr="00E62484">
        <w:rPr>
          <w:sz w:val="28"/>
          <w:szCs w:val="28"/>
        </w:rPr>
        <w:t>2,958</w:t>
      </w:r>
      <w:r w:rsidR="00BD4BE3" w:rsidRPr="00E62484">
        <w:rPr>
          <w:sz w:val="28"/>
          <w:szCs w:val="28"/>
        </w:rPr>
        <w:t xml:space="preserve"> </w:t>
      </w:r>
      <w:r w:rsidR="00A74A79" w:rsidRPr="00E62484">
        <w:rPr>
          <w:sz w:val="28"/>
          <w:szCs w:val="28"/>
        </w:rPr>
        <w:t>млн</w:t>
      </w:r>
      <w:r w:rsidR="00BD4BE3" w:rsidRPr="00E62484">
        <w:rPr>
          <w:sz w:val="28"/>
          <w:szCs w:val="28"/>
        </w:rPr>
        <w:t>. рублей</w:t>
      </w:r>
      <w:r w:rsidR="00277E22" w:rsidRPr="00E62484">
        <w:rPr>
          <w:sz w:val="28"/>
          <w:szCs w:val="28"/>
        </w:rPr>
        <w:t xml:space="preserve"> (т.е. рост 177,5%)</w:t>
      </w:r>
      <w:r w:rsidR="00874ED7" w:rsidRPr="00E62484">
        <w:rPr>
          <w:sz w:val="28"/>
          <w:szCs w:val="28"/>
        </w:rPr>
        <w:t xml:space="preserve">, </w:t>
      </w:r>
      <w:r w:rsidR="00A74A79" w:rsidRPr="00E62484">
        <w:rPr>
          <w:sz w:val="28"/>
          <w:szCs w:val="28"/>
        </w:rPr>
        <w:t>а</w:t>
      </w:r>
      <w:r w:rsidR="00682B7C" w:rsidRPr="00E62484">
        <w:rPr>
          <w:sz w:val="28"/>
          <w:szCs w:val="28"/>
        </w:rPr>
        <w:t xml:space="preserve"> </w:t>
      </w:r>
      <w:r w:rsidR="002D5D45" w:rsidRPr="00E62484">
        <w:rPr>
          <w:sz w:val="28"/>
          <w:szCs w:val="28"/>
        </w:rPr>
        <w:t xml:space="preserve">по земельному налогу </w:t>
      </w:r>
      <w:r w:rsidR="006B3EF1" w:rsidRPr="00E62484">
        <w:rPr>
          <w:sz w:val="28"/>
          <w:szCs w:val="28"/>
        </w:rPr>
        <w:t>60,774</w:t>
      </w:r>
      <w:r w:rsidR="002D5D45" w:rsidRPr="00E62484">
        <w:rPr>
          <w:sz w:val="28"/>
          <w:szCs w:val="28"/>
        </w:rPr>
        <w:t xml:space="preserve"> </w:t>
      </w:r>
      <w:r w:rsidR="00A74A79" w:rsidRPr="00E62484">
        <w:rPr>
          <w:sz w:val="28"/>
          <w:szCs w:val="28"/>
        </w:rPr>
        <w:t>млн</w:t>
      </w:r>
      <w:r w:rsidR="002D5D45" w:rsidRPr="00E62484">
        <w:rPr>
          <w:sz w:val="28"/>
          <w:szCs w:val="28"/>
        </w:rPr>
        <w:t>. рублей</w:t>
      </w:r>
      <w:r w:rsidR="006B3EF1" w:rsidRPr="00E62484">
        <w:rPr>
          <w:sz w:val="28"/>
          <w:szCs w:val="28"/>
        </w:rPr>
        <w:t xml:space="preserve"> за 2016 год</w:t>
      </w:r>
      <w:r w:rsidR="00A74A79" w:rsidRPr="00E62484">
        <w:rPr>
          <w:sz w:val="28"/>
          <w:szCs w:val="28"/>
        </w:rPr>
        <w:t xml:space="preserve"> против </w:t>
      </w:r>
      <w:r w:rsidR="006B3EF1" w:rsidRPr="00E62484">
        <w:rPr>
          <w:sz w:val="28"/>
          <w:szCs w:val="28"/>
        </w:rPr>
        <w:t>40,368</w:t>
      </w:r>
      <w:r w:rsidR="00A74A79" w:rsidRPr="00E62484">
        <w:rPr>
          <w:sz w:val="28"/>
          <w:szCs w:val="28"/>
        </w:rPr>
        <w:t xml:space="preserve"> млн. рублей в 2015 году</w:t>
      </w:r>
      <w:r w:rsidR="006B3EF1" w:rsidRPr="00E62484">
        <w:rPr>
          <w:sz w:val="28"/>
          <w:szCs w:val="28"/>
        </w:rPr>
        <w:t xml:space="preserve"> (рост 150,4%)</w:t>
      </w:r>
      <w:r w:rsidR="002D5D45" w:rsidRPr="00E62484">
        <w:rPr>
          <w:sz w:val="28"/>
          <w:szCs w:val="28"/>
        </w:rPr>
        <w:t>.</w:t>
      </w:r>
    </w:p>
    <w:p w:rsidR="00A95553" w:rsidRPr="00E62484" w:rsidRDefault="00A95553" w:rsidP="00C12FCD">
      <w:pPr>
        <w:pStyle w:val="Bodytext20"/>
        <w:shd w:val="clear" w:color="auto" w:fill="auto"/>
        <w:spacing w:before="0" w:line="240" w:lineRule="auto"/>
        <w:ind w:firstLine="567"/>
        <w:rPr>
          <w:sz w:val="28"/>
          <w:szCs w:val="28"/>
        </w:rPr>
      </w:pPr>
      <w:r w:rsidRPr="00E62484">
        <w:rPr>
          <w:sz w:val="28"/>
          <w:szCs w:val="28"/>
        </w:rPr>
        <w:t xml:space="preserve">Следует также отметить о принятых мерах по </w:t>
      </w:r>
      <w:r w:rsidRPr="00E62484">
        <w:rPr>
          <w:b/>
          <w:sz w:val="28"/>
          <w:szCs w:val="28"/>
        </w:rPr>
        <w:t>оптимизации</w:t>
      </w:r>
      <w:r w:rsidR="00B05AF3" w:rsidRPr="00E62484">
        <w:rPr>
          <w:b/>
          <w:sz w:val="28"/>
          <w:szCs w:val="28"/>
        </w:rPr>
        <w:t xml:space="preserve"> расходов</w:t>
      </w:r>
      <w:r w:rsidR="00B05AF3" w:rsidRPr="00E62484">
        <w:rPr>
          <w:sz w:val="28"/>
          <w:szCs w:val="28"/>
        </w:rPr>
        <w:t>, которые повлияли на финансовое оздоровление ГО «город Дербент»:</w:t>
      </w:r>
    </w:p>
    <w:p w:rsidR="00B05AF3" w:rsidRPr="00E62484" w:rsidRDefault="00B05AF3" w:rsidP="00C12FCD">
      <w:pPr>
        <w:pStyle w:val="Bodytext20"/>
        <w:shd w:val="clear" w:color="auto" w:fill="auto"/>
        <w:spacing w:before="0" w:line="240" w:lineRule="auto"/>
        <w:ind w:firstLine="567"/>
        <w:rPr>
          <w:sz w:val="28"/>
          <w:szCs w:val="28"/>
        </w:rPr>
      </w:pPr>
      <w:r w:rsidRPr="00E62484">
        <w:rPr>
          <w:sz w:val="28"/>
          <w:szCs w:val="28"/>
        </w:rPr>
        <w:t>- ликвидированы органы местного самоуправления (МБУ «ДЕЗЗ», МБУ «Созвездие», МБУДО «ДЮСШ №8», МБУДО «ДЮШШ»</w:t>
      </w:r>
      <w:r w:rsidR="00CE6D27" w:rsidRPr="00E62484">
        <w:rPr>
          <w:sz w:val="28"/>
          <w:szCs w:val="28"/>
        </w:rPr>
        <w:t>, предполагается дальнейшее со</w:t>
      </w:r>
      <w:r w:rsidR="009D7308" w:rsidRPr="00E62484">
        <w:rPr>
          <w:sz w:val="28"/>
          <w:szCs w:val="28"/>
        </w:rPr>
        <w:t>к</w:t>
      </w:r>
      <w:r w:rsidR="00CE6D27" w:rsidRPr="00E62484">
        <w:rPr>
          <w:sz w:val="28"/>
          <w:szCs w:val="28"/>
        </w:rPr>
        <w:t>ращение</w:t>
      </w:r>
      <w:r w:rsidRPr="00E62484">
        <w:rPr>
          <w:sz w:val="28"/>
          <w:szCs w:val="28"/>
        </w:rPr>
        <w:t>), их функции перераспределены между другими учреждениями;</w:t>
      </w:r>
    </w:p>
    <w:p w:rsidR="00B05AF3" w:rsidRPr="00E62484" w:rsidRDefault="00B05AF3" w:rsidP="00C12FCD">
      <w:pPr>
        <w:pStyle w:val="Bodytext20"/>
        <w:shd w:val="clear" w:color="auto" w:fill="auto"/>
        <w:spacing w:before="0" w:line="240" w:lineRule="auto"/>
        <w:ind w:firstLine="567"/>
        <w:rPr>
          <w:sz w:val="28"/>
          <w:szCs w:val="28"/>
        </w:rPr>
      </w:pPr>
      <w:r w:rsidRPr="00E62484">
        <w:rPr>
          <w:sz w:val="28"/>
          <w:szCs w:val="28"/>
        </w:rPr>
        <w:t>- создана централизованная бухгалтерия ГО «город Дербент»;</w:t>
      </w:r>
    </w:p>
    <w:p w:rsidR="00B05AF3" w:rsidRPr="00E62484" w:rsidRDefault="00B05AF3" w:rsidP="00C12FCD">
      <w:pPr>
        <w:pStyle w:val="Bodytext20"/>
        <w:shd w:val="clear" w:color="auto" w:fill="auto"/>
        <w:spacing w:before="0" w:line="240" w:lineRule="auto"/>
        <w:ind w:firstLine="567"/>
        <w:rPr>
          <w:sz w:val="28"/>
          <w:szCs w:val="28"/>
        </w:rPr>
      </w:pPr>
      <w:r w:rsidRPr="00E62484">
        <w:rPr>
          <w:sz w:val="28"/>
          <w:szCs w:val="28"/>
        </w:rPr>
        <w:t>- произведено сокращение численности работников органов местного самоуправления</w:t>
      </w:r>
      <w:r w:rsidR="00CE6D27" w:rsidRPr="00E62484">
        <w:rPr>
          <w:sz w:val="28"/>
          <w:szCs w:val="28"/>
        </w:rPr>
        <w:t>, часть функций передано на аутсорсинг</w:t>
      </w:r>
      <w:r w:rsidRPr="00E62484">
        <w:rPr>
          <w:sz w:val="28"/>
          <w:szCs w:val="28"/>
        </w:rPr>
        <w:t>;</w:t>
      </w:r>
    </w:p>
    <w:p w:rsidR="009D7308" w:rsidRPr="00E62484" w:rsidRDefault="009D7308" w:rsidP="00C12FCD">
      <w:pPr>
        <w:pStyle w:val="Bodytext20"/>
        <w:shd w:val="clear" w:color="auto" w:fill="auto"/>
        <w:spacing w:before="0" w:line="240" w:lineRule="auto"/>
        <w:ind w:firstLine="567"/>
        <w:rPr>
          <w:sz w:val="28"/>
          <w:szCs w:val="28"/>
        </w:rPr>
      </w:pPr>
      <w:r w:rsidRPr="00E62484">
        <w:rPr>
          <w:sz w:val="28"/>
          <w:szCs w:val="28"/>
        </w:rPr>
        <w:t>- оптимизирована структура органов местного самоуправления;</w:t>
      </w:r>
    </w:p>
    <w:p w:rsidR="00B05AF3" w:rsidRPr="00E62484" w:rsidRDefault="00CE6D27" w:rsidP="00C12FCD">
      <w:pPr>
        <w:pStyle w:val="Bodytext20"/>
        <w:shd w:val="clear" w:color="auto" w:fill="auto"/>
        <w:spacing w:before="0" w:line="240" w:lineRule="auto"/>
        <w:ind w:firstLine="567"/>
        <w:rPr>
          <w:sz w:val="28"/>
          <w:szCs w:val="28"/>
        </w:rPr>
      </w:pPr>
      <w:r w:rsidRPr="00E62484">
        <w:rPr>
          <w:sz w:val="28"/>
          <w:szCs w:val="28"/>
        </w:rPr>
        <w:t>- ликвидир</w:t>
      </w:r>
      <w:r w:rsidR="00D852C2" w:rsidRPr="00E62484">
        <w:rPr>
          <w:sz w:val="28"/>
          <w:szCs w:val="28"/>
        </w:rPr>
        <w:t>уются</w:t>
      </w:r>
      <w:r w:rsidRPr="00E62484">
        <w:rPr>
          <w:sz w:val="28"/>
          <w:szCs w:val="28"/>
        </w:rPr>
        <w:t xml:space="preserve"> 17 МУПов </w:t>
      </w:r>
      <w:r w:rsidR="00D852C2" w:rsidRPr="00E62484">
        <w:rPr>
          <w:sz w:val="28"/>
          <w:szCs w:val="28"/>
        </w:rPr>
        <w:t>(</w:t>
      </w:r>
      <w:r w:rsidRPr="00E62484">
        <w:rPr>
          <w:sz w:val="28"/>
          <w:szCs w:val="28"/>
        </w:rPr>
        <w:t>из 19</w:t>
      </w:r>
      <w:r w:rsidR="00D852C2" w:rsidRPr="00E62484">
        <w:rPr>
          <w:sz w:val="28"/>
          <w:szCs w:val="28"/>
        </w:rPr>
        <w:t>)</w:t>
      </w:r>
      <w:r w:rsidRPr="00E62484">
        <w:rPr>
          <w:sz w:val="28"/>
          <w:szCs w:val="28"/>
        </w:rPr>
        <w:t>;</w:t>
      </w:r>
    </w:p>
    <w:p w:rsidR="00D852C2" w:rsidRPr="00E62484" w:rsidRDefault="00D852C2" w:rsidP="00D852C2">
      <w:pPr>
        <w:pStyle w:val="Bodytext20"/>
        <w:shd w:val="clear" w:color="auto" w:fill="auto"/>
        <w:spacing w:before="0" w:line="240" w:lineRule="auto"/>
        <w:ind w:firstLine="567"/>
        <w:rPr>
          <w:sz w:val="28"/>
          <w:szCs w:val="28"/>
        </w:rPr>
      </w:pPr>
      <w:r w:rsidRPr="00E62484">
        <w:rPr>
          <w:sz w:val="28"/>
          <w:szCs w:val="28"/>
        </w:rPr>
        <w:t>- проводится претензионная работа по дебиторской задолженности, и работа по списанию необоснованной кредиторской задолженности;</w:t>
      </w:r>
    </w:p>
    <w:p w:rsidR="00D852C2" w:rsidRPr="00E62484" w:rsidRDefault="00D852C2" w:rsidP="00D852C2">
      <w:pPr>
        <w:pStyle w:val="Bodytext20"/>
        <w:shd w:val="clear" w:color="auto" w:fill="auto"/>
        <w:spacing w:before="0" w:line="240" w:lineRule="auto"/>
        <w:ind w:firstLine="567"/>
        <w:rPr>
          <w:sz w:val="28"/>
          <w:szCs w:val="28"/>
        </w:rPr>
      </w:pPr>
      <w:r w:rsidRPr="00E62484">
        <w:rPr>
          <w:sz w:val="28"/>
          <w:szCs w:val="28"/>
        </w:rPr>
        <w:t>- сокращены расходы на обслуживание муниципального долга за счет изменения процентной ставки по кредитам;</w:t>
      </w:r>
    </w:p>
    <w:p w:rsidR="00D852C2" w:rsidRPr="00E62484" w:rsidRDefault="00D852C2" w:rsidP="00D852C2">
      <w:pPr>
        <w:pStyle w:val="Bodytext20"/>
        <w:shd w:val="clear" w:color="auto" w:fill="auto"/>
        <w:spacing w:before="0" w:line="240" w:lineRule="auto"/>
        <w:ind w:firstLine="567"/>
        <w:rPr>
          <w:sz w:val="28"/>
          <w:szCs w:val="28"/>
        </w:rPr>
      </w:pPr>
      <w:r w:rsidRPr="00E62484">
        <w:rPr>
          <w:sz w:val="28"/>
          <w:szCs w:val="28"/>
        </w:rPr>
        <w:t>- штатная численность работников аппарата администрации, а также лимит единиц служебного автотранспорта практически приведены в соответствие с рекомендованными значениями;</w:t>
      </w:r>
    </w:p>
    <w:p w:rsidR="00CE6D27" w:rsidRPr="00E62484" w:rsidRDefault="00CE6D27" w:rsidP="00D852C2">
      <w:pPr>
        <w:pStyle w:val="Bodytext20"/>
        <w:shd w:val="clear" w:color="auto" w:fill="auto"/>
        <w:spacing w:before="0" w:line="240" w:lineRule="auto"/>
        <w:ind w:firstLine="567"/>
        <w:rPr>
          <w:sz w:val="28"/>
          <w:szCs w:val="28"/>
        </w:rPr>
      </w:pPr>
      <w:r w:rsidRPr="00E62484">
        <w:rPr>
          <w:sz w:val="28"/>
          <w:szCs w:val="28"/>
        </w:rPr>
        <w:t xml:space="preserve">- устанавливаются планы по объему доходов, получаемых муниципальными учреждениями от оказания предпринимательской и иной </w:t>
      </w:r>
      <w:r w:rsidRPr="00E62484">
        <w:rPr>
          <w:sz w:val="28"/>
          <w:szCs w:val="28"/>
        </w:rPr>
        <w:lastRenderedPageBreak/>
        <w:t>приносящей доход деятельности;</w:t>
      </w:r>
    </w:p>
    <w:p w:rsidR="009D7308" w:rsidRPr="00E62484" w:rsidRDefault="00CE6D27" w:rsidP="00C12FCD">
      <w:pPr>
        <w:pStyle w:val="Bodytext20"/>
        <w:shd w:val="clear" w:color="auto" w:fill="auto"/>
        <w:spacing w:before="0" w:line="240" w:lineRule="auto"/>
        <w:ind w:firstLine="567"/>
        <w:rPr>
          <w:sz w:val="28"/>
          <w:szCs w:val="28"/>
        </w:rPr>
      </w:pPr>
      <w:r w:rsidRPr="00E62484">
        <w:rPr>
          <w:sz w:val="28"/>
          <w:szCs w:val="28"/>
        </w:rPr>
        <w:t>- вводится нормирование затрат и утверждаются нормы расходов</w:t>
      </w:r>
      <w:r w:rsidR="00D852C2" w:rsidRPr="00E62484">
        <w:rPr>
          <w:sz w:val="28"/>
          <w:szCs w:val="28"/>
        </w:rPr>
        <w:t xml:space="preserve"> (питание, коммунальные услуги)</w:t>
      </w:r>
      <w:r w:rsidR="009D7308" w:rsidRPr="00E62484">
        <w:rPr>
          <w:sz w:val="28"/>
          <w:szCs w:val="28"/>
        </w:rPr>
        <w:t>.</w:t>
      </w:r>
    </w:p>
    <w:p w:rsidR="00EB21CB" w:rsidRPr="00E62484" w:rsidRDefault="00EB21CB" w:rsidP="00C12FCD">
      <w:pPr>
        <w:pStyle w:val="Bodytext20"/>
        <w:shd w:val="clear" w:color="auto" w:fill="auto"/>
        <w:spacing w:before="0" w:line="240" w:lineRule="auto"/>
        <w:ind w:firstLine="567"/>
        <w:rPr>
          <w:sz w:val="28"/>
          <w:szCs w:val="28"/>
        </w:rPr>
      </w:pPr>
    </w:p>
    <w:p w:rsidR="00A7504D" w:rsidRPr="00E62484" w:rsidRDefault="00A7504D" w:rsidP="006F399A">
      <w:pPr>
        <w:pStyle w:val="Bodytext20"/>
        <w:shd w:val="clear" w:color="auto" w:fill="auto"/>
        <w:spacing w:before="0" w:line="240" w:lineRule="auto"/>
        <w:ind w:firstLine="567"/>
        <w:rPr>
          <w:sz w:val="28"/>
          <w:szCs w:val="28"/>
        </w:rPr>
      </w:pPr>
      <w:r w:rsidRPr="00E62484">
        <w:rPr>
          <w:sz w:val="28"/>
          <w:szCs w:val="28"/>
        </w:rPr>
        <w:t xml:space="preserve">Положительная динамика наблюдается и по </w:t>
      </w:r>
      <w:r w:rsidRPr="00E62484">
        <w:rPr>
          <w:b/>
          <w:sz w:val="28"/>
          <w:szCs w:val="28"/>
        </w:rPr>
        <w:t>актуализации</w:t>
      </w:r>
      <w:r w:rsidRPr="00E62484">
        <w:rPr>
          <w:sz w:val="28"/>
          <w:szCs w:val="28"/>
        </w:rPr>
        <w:t xml:space="preserve"> сведений о земельных участках и объектах капитального строительства.</w:t>
      </w:r>
    </w:p>
    <w:p w:rsidR="006F399A" w:rsidRPr="00E62484" w:rsidRDefault="006F399A" w:rsidP="006F399A">
      <w:pPr>
        <w:pStyle w:val="Bodytext20"/>
        <w:shd w:val="clear" w:color="auto" w:fill="auto"/>
        <w:spacing w:before="0" w:line="240" w:lineRule="auto"/>
        <w:ind w:firstLine="567"/>
        <w:rPr>
          <w:sz w:val="28"/>
          <w:szCs w:val="28"/>
        </w:rPr>
      </w:pPr>
      <w:r w:rsidRPr="00E62484">
        <w:rPr>
          <w:sz w:val="28"/>
          <w:szCs w:val="28"/>
        </w:rPr>
        <w:t xml:space="preserve">По состоянию на 01 </w:t>
      </w:r>
      <w:r w:rsidR="004F0D1E" w:rsidRPr="00E62484">
        <w:rPr>
          <w:sz w:val="28"/>
          <w:szCs w:val="28"/>
        </w:rPr>
        <w:t>января</w:t>
      </w:r>
      <w:r w:rsidRPr="00E62484">
        <w:rPr>
          <w:sz w:val="28"/>
          <w:szCs w:val="28"/>
        </w:rPr>
        <w:t xml:space="preserve"> 201</w:t>
      </w:r>
      <w:r w:rsidR="004F0D1E" w:rsidRPr="00E62484">
        <w:rPr>
          <w:sz w:val="28"/>
          <w:szCs w:val="28"/>
        </w:rPr>
        <w:t>7</w:t>
      </w:r>
      <w:r w:rsidRPr="00E62484">
        <w:rPr>
          <w:sz w:val="28"/>
          <w:szCs w:val="28"/>
        </w:rPr>
        <w:t xml:space="preserve"> года количество зарегистрированных прав собственности на земельные участки составило </w:t>
      </w:r>
      <w:r w:rsidR="004F0D1E" w:rsidRPr="00E62484">
        <w:rPr>
          <w:sz w:val="28"/>
          <w:szCs w:val="28"/>
        </w:rPr>
        <w:t>863</w:t>
      </w:r>
      <w:r w:rsidRPr="00E62484">
        <w:rPr>
          <w:sz w:val="28"/>
          <w:szCs w:val="28"/>
        </w:rPr>
        <w:t xml:space="preserve"> единиц</w:t>
      </w:r>
      <w:r w:rsidR="00A7504D" w:rsidRPr="00E62484">
        <w:rPr>
          <w:sz w:val="28"/>
          <w:szCs w:val="28"/>
        </w:rPr>
        <w:t xml:space="preserve">. В результате доля площади земельных участков, являющихся объектами налогообложения земельным налогом, в общей площади территории города выросла и составила </w:t>
      </w:r>
      <w:r w:rsidR="004F0D1E" w:rsidRPr="00E62484">
        <w:rPr>
          <w:sz w:val="28"/>
          <w:szCs w:val="28"/>
        </w:rPr>
        <w:t>66</w:t>
      </w:r>
      <w:r w:rsidR="00A7504D" w:rsidRPr="00E62484">
        <w:rPr>
          <w:sz w:val="28"/>
          <w:szCs w:val="28"/>
        </w:rPr>
        <w:t xml:space="preserve">%, что выше показателя 2015 года на </w:t>
      </w:r>
      <w:r w:rsidR="004F0D1E" w:rsidRPr="00E62484">
        <w:rPr>
          <w:sz w:val="28"/>
          <w:szCs w:val="28"/>
        </w:rPr>
        <w:t>29</w:t>
      </w:r>
      <w:r w:rsidR="00D852C2" w:rsidRPr="00E62484">
        <w:rPr>
          <w:sz w:val="28"/>
          <w:szCs w:val="28"/>
        </w:rPr>
        <w:t>%</w:t>
      </w:r>
      <w:r w:rsidR="00A7504D" w:rsidRPr="00E62484">
        <w:rPr>
          <w:sz w:val="28"/>
          <w:szCs w:val="28"/>
        </w:rPr>
        <w:t>.</w:t>
      </w:r>
    </w:p>
    <w:p w:rsidR="00EB296E" w:rsidRPr="00E62484" w:rsidRDefault="00EB296E" w:rsidP="00EB296E">
      <w:pPr>
        <w:pStyle w:val="Bodytext20"/>
        <w:shd w:val="clear" w:color="auto" w:fill="auto"/>
        <w:spacing w:before="0" w:line="240" w:lineRule="auto"/>
        <w:ind w:firstLine="567"/>
        <w:rPr>
          <w:sz w:val="28"/>
          <w:szCs w:val="28"/>
        </w:rPr>
      </w:pPr>
      <w:r w:rsidRPr="00E62484">
        <w:rPr>
          <w:sz w:val="28"/>
          <w:szCs w:val="28"/>
        </w:rPr>
        <w:t xml:space="preserve">По состоянию на 01 декабря 2016 года количество зарегистрированных прав собственности на объекты капитального строительства составило 2 </w:t>
      </w:r>
      <w:r w:rsidR="004F0D1E" w:rsidRPr="00E62484">
        <w:rPr>
          <w:sz w:val="28"/>
          <w:szCs w:val="28"/>
        </w:rPr>
        <w:t>512</w:t>
      </w:r>
      <w:r w:rsidRPr="00E62484">
        <w:rPr>
          <w:sz w:val="28"/>
          <w:szCs w:val="28"/>
        </w:rPr>
        <w:t xml:space="preserve"> единиц</w:t>
      </w:r>
      <w:r w:rsidR="00D852C2" w:rsidRPr="00E62484">
        <w:rPr>
          <w:sz w:val="28"/>
          <w:szCs w:val="28"/>
        </w:rPr>
        <w:t xml:space="preserve">, а </w:t>
      </w:r>
      <w:r w:rsidRPr="00E62484">
        <w:rPr>
          <w:sz w:val="28"/>
          <w:szCs w:val="28"/>
        </w:rPr>
        <w:t xml:space="preserve">доля объектов, являющихся объектами налогообложения налогом на имущество физических лиц и </w:t>
      </w:r>
      <w:r w:rsidR="00D251E1" w:rsidRPr="00E62484">
        <w:rPr>
          <w:sz w:val="28"/>
          <w:szCs w:val="28"/>
        </w:rPr>
        <w:t>налогом на имущество юридич</w:t>
      </w:r>
      <w:r w:rsidRPr="00E62484">
        <w:rPr>
          <w:sz w:val="28"/>
          <w:szCs w:val="28"/>
        </w:rPr>
        <w:t xml:space="preserve">еских лиц выросла и составила </w:t>
      </w:r>
      <w:r w:rsidR="004F0D1E" w:rsidRPr="00E62484">
        <w:rPr>
          <w:sz w:val="28"/>
          <w:szCs w:val="28"/>
        </w:rPr>
        <w:t>8</w:t>
      </w:r>
      <w:r w:rsidR="000C5766" w:rsidRPr="00E62484">
        <w:rPr>
          <w:sz w:val="28"/>
          <w:szCs w:val="28"/>
        </w:rPr>
        <w:t>0</w:t>
      </w:r>
      <w:r w:rsidRPr="00E62484">
        <w:rPr>
          <w:sz w:val="28"/>
          <w:szCs w:val="28"/>
        </w:rPr>
        <w:t xml:space="preserve">%, что выше показателя 2015 года на </w:t>
      </w:r>
      <w:r w:rsidR="004F0D1E" w:rsidRPr="00E62484">
        <w:rPr>
          <w:sz w:val="28"/>
          <w:szCs w:val="28"/>
        </w:rPr>
        <w:t>1</w:t>
      </w:r>
      <w:r w:rsidR="000C5766" w:rsidRPr="00E62484">
        <w:rPr>
          <w:sz w:val="28"/>
          <w:szCs w:val="28"/>
        </w:rPr>
        <w:t>5</w:t>
      </w:r>
      <w:r w:rsidR="00D852C2" w:rsidRPr="00E62484">
        <w:rPr>
          <w:sz w:val="28"/>
          <w:szCs w:val="28"/>
        </w:rPr>
        <w:t>%</w:t>
      </w:r>
      <w:r w:rsidRPr="00E62484">
        <w:rPr>
          <w:sz w:val="28"/>
          <w:szCs w:val="28"/>
        </w:rPr>
        <w:t>.</w:t>
      </w:r>
    </w:p>
    <w:p w:rsidR="004A2678" w:rsidRPr="00E62484" w:rsidRDefault="00D852C2" w:rsidP="00EB296E">
      <w:pPr>
        <w:pStyle w:val="Bodytext20"/>
        <w:shd w:val="clear" w:color="auto" w:fill="auto"/>
        <w:spacing w:before="0" w:line="240" w:lineRule="auto"/>
        <w:ind w:firstLine="567"/>
        <w:rPr>
          <w:sz w:val="28"/>
          <w:szCs w:val="28"/>
        </w:rPr>
      </w:pPr>
      <w:r w:rsidRPr="00E62484">
        <w:rPr>
          <w:sz w:val="28"/>
          <w:szCs w:val="28"/>
        </w:rPr>
        <w:t>Для достижения п</w:t>
      </w:r>
      <w:r w:rsidR="004A2678" w:rsidRPr="00E62484">
        <w:rPr>
          <w:sz w:val="28"/>
          <w:szCs w:val="28"/>
        </w:rPr>
        <w:t xml:space="preserve">оложительных результатов </w:t>
      </w:r>
      <w:r w:rsidRPr="00E62484">
        <w:rPr>
          <w:sz w:val="28"/>
          <w:szCs w:val="28"/>
        </w:rPr>
        <w:t>проводится следующая</w:t>
      </w:r>
      <w:r w:rsidR="004A2678" w:rsidRPr="00E62484">
        <w:rPr>
          <w:sz w:val="28"/>
          <w:szCs w:val="28"/>
        </w:rPr>
        <w:t xml:space="preserve"> работ</w:t>
      </w:r>
      <w:r w:rsidRPr="00E62484">
        <w:rPr>
          <w:sz w:val="28"/>
          <w:szCs w:val="28"/>
        </w:rPr>
        <w:t>а</w:t>
      </w:r>
      <w:r w:rsidR="004A2678" w:rsidRPr="00E62484">
        <w:rPr>
          <w:sz w:val="28"/>
          <w:szCs w:val="28"/>
        </w:rPr>
        <w:t>:</w:t>
      </w:r>
    </w:p>
    <w:p w:rsidR="004A2678" w:rsidRPr="00E62484" w:rsidRDefault="004A2678" w:rsidP="00670F23">
      <w:pPr>
        <w:pStyle w:val="Bodytext20"/>
        <w:shd w:val="clear" w:color="auto" w:fill="auto"/>
        <w:spacing w:before="0" w:line="240" w:lineRule="auto"/>
        <w:ind w:firstLine="567"/>
        <w:rPr>
          <w:sz w:val="28"/>
          <w:szCs w:val="28"/>
        </w:rPr>
      </w:pPr>
      <w:r w:rsidRPr="00E62484">
        <w:rPr>
          <w:sz w:val="28"/>
          <w:szCs w:val="28"/>
        </w:rPr>
        <w:t xml:space="preserve">- созданы рабочие группы, в том числе с участием </w:t>
      </w:r>
      <w:r w:rsidR="00670F23" w:rsidRPr="00E62484">
        <w:rPr>
          <w:sz w:val="28"/>
          <w:szCs w:val="28"/>
        </w:rPr>
        <w:t>представителей МФЦ, которые в ходе подворных</w:t>
      </w:r>
      <w:r w:rsidRPr="00E62484">
        <w:rPr>
          <w:sz w:val="28"/>
          <w:szCs w:val="28"/>
        </w:rPr>
        <w:t xml:space="preserve"> обходов осуществляют упрощенную регистрацию прав собственности</w:t>
      </w:r>
      <w:r w:rsidR="00670F23" w:rsidRPr="00E62484">
        <w:rPr>
          <w:sz w:val="28"/>
          <w:szCs w:val="28"/>
        </w:rPr>
        <w:t>. Такие летучие группы обошли практически весь город. К участию в рейдах привлекаются также волонтеры</w:t>
      </w:r>
      <w:r w:rsidRPr="00E62484">
        <w:rPr>
          <w:sz w:val="28"/>
          <w:szCs w:val="28"/>
        </w:rPr>
        <w:t>;</w:t>
      </w:r>
    </w:p>
    <w:p w:rsidR="004A2678" w:rsidRPr="00E62484" w:rsidRDefault="004A2678" w:rsidP="00670F23">
      <w:pPr>
        <w:pStyle w:val="Bodytext20"/>
        <w:shd w:val="clear" w:color="auto" w:fill="auto"/>
        <w:spacing w:before="0" w:line="240" w:lineRule="auto"/>
        <w:ind w:firstLine="567"/>
        <w:rPr>
          <w:sz w:val="28"/>
          <w:szCs w:val="28"/>
        </w:rPr>
      </w:pPr>
      <w:r w:rsidRPr="00E62484">
        <w:rPr>
          <w:sz w:val="28"/>
          <w:szCs w:val="28"/>
        </w:rPr>
        <w:t>- ежемесячно в администрации проводится день открытых дверей с участием представителей Росреестра, УЗИО, кадастровой палаты и МФЦ, где жителям города даются разъяснения и осуществляется регистрация прав собственности по принципу «одного окна»;</w:t>
      </w:r>
    </w:p>
    <w:p w:rsidR="004A2678" w:rsidRPr="00E62484" w:rsidRDefault="004A2678" w:rsidP="00EB296E">
      <w:pPr>
        <w:pStyle w:val="Bodytext20"/>
        <w:shd w:val="clear" w:color="auto" w:fill="auto"/>
        <w:spacing w:before="0" w:line="240" w:lineRule="auto"/>
        <w:ind w:firstLine="567"/>
        <w:rPr>
          <w:sz w:val="28"/>
          <w:szCs w:val="28"/>
        </w:rPr>
      </w:pPr>
      <w:r w:rsidRPr="00E62484">
        <w:rPr>
          <w:sz w:val="28"/>
          <w:szCs w:val="28"/>
        </w:rPr>
        <w:t>- гражданам оказывается непосредственное содействие в оформлении прав собственности на землю и недвижимое имущество.</w:t>
      </w:r>
    </w:p>
    <w:p w:rsidR="001E19D8" w:rsidRPr="00E62484" w:rsidRDefault="001E19D8" w:rsidP="00EB296E">
      <w:pPr>
        <w:pStyle w:val="Bodytext20"/>
        <w:shd w:val="clear" w:color="auto" w:fill="auto"/>
        <w:spacing w:before="0" w:line="240" w:lineRule="auto"/>
        <w:ind w:firstLine="567"/>
        <w:rPr>
          <w:sz w:val="28"/>
          <w:szCs w:val="28"/>
        </w:rPr>
      </w:pPr>
    </w:p>
    <w:p w:rsidR="001E19D8" w:rsidRPr="00E62484" w:rsidRDefault="001E19D8" w:rsidP="001E19D8">
      <w:pPr>
        <w:pStyle w:val="Bodytext20"/>
        <w:shd w:val="clear" w:color="auto" w:fill="auto"/>
        <w:spacing w:before="0" w:line="240" w:lineRule="auto"/>
        <w:ind w:firstLine="567"/>
        <w:rPr>
          <w:sz w:val="28"/>
          <w:szCs w:val="28"/>
        </w:rPr>
      </w:pPr>
      <w:r w:rsidRPr="00E62484">
        <w:rPr>
          <w:sz w:val="28"/>
          <w:szCs w:val="28"/>
        </w:rPr>
        <w:t>Х</w:t>
      </w:r>
      <w:r w:rsidR="0093420D" w:rsidRPr="00E62484">
        <w:rPr>
          <w:sz w:val="28"/>
          <w:szCs w:val="28"/>
        </w:rPr>
        <w:t>отел бы отметить и положительную динамику</w:t>
      </w:r>
      <w:r w:rsidRPr="00E62484">
        <w:rPr>
          <w:sz w:val="28"/>
          <w:szCs w:val="28"/>
        </w:rPr>
        <w:t xml:space="preserve"> в проводимой работе по снижению «</w:t>
      </w:r>
      <w:r w:rsidRPr="00E62484">
        <w:rPr>
          <w:b/>
          <w:sz w:val="28"/>
          <w:szCs w:val="28"/>
        </w:rPr>
        <w:t>неформальной занятости</w:t>
      </w:r>
      <w:r w:rsidRPr="00E62484">
        <w:rPr>
          <w:sz w:val="28"/>
          <w:szCs w:val="28"/>
        </w:rPr>
        <w:t>».</w:t>
      </w:r>
    </w:p>
    <w:p w:rsidR="001E19D8" w:rsidRPr="00E62484" w:rsidRDefault="001E19D8" w:rsidP="001E19D8">
      <w:pPr>
        <w:pStyle w:val="Bodytext20"/>
        <w:shd w:val="clear" w:color="auto" w:fill="auto"/>
        <w:spacing w:before="0" w:line="240" w:lineRule="auto"/>
        <w:ind w:firstLine="567"/>
        <w:rPr>
          <w:sz w:val="28"/>
          <w:szCs w:val="28"/>
        </w:rPr>
      </w:pPr>
      <w:r w:rsidRPr="00E62484">
        <w:rPr>
          <w:sz w:val="28"/>
          <w:szCs w:val="28"/>
        </w:rPr>
        <w:t xml:space="preserve">По итогам </w:t>
      </w:r>
      <w:r w:rsidR="00071502" w:rsidRPr="00E62484">
        <w:rPr>
          <w:sz w:val="28"/>
          <w:szCs w:val="28"/>
        </w:rPr>
        <w:t>2016</w:t>
      </w:r>
      <w:r w:rsidRPr="00E62484">
        <w:rPr>
          <w:sz w:val="28"/>
          <w:szCs w:val="28"/>
        </w:rPr>
        <w:t xml:space="preserve"> года 1 1</w:t>
      </w:r>
      <w:r w:rsidR="007F7A55" w:rsidRPr="00E62484">
        <w:rPr>
          <w:sz w:val="28"/>
          <w:szCs w:val="28"/>
        </w:rPr>
        <w:t>67</w:t>
      </w:r>
      <w:r w:rsidRPr="00E62484">
        <w:rPr>
          <w:sz w:val="28"/>
          <w:szCs w:val="28"/>
        </w:rPr>
        <w:t xml:space="preserve"> лиц встали на налоговый учет или заключили трудовые договоры, что уже больше показателя 2015 года в 4,</w:t>
      </w:r>
      <w:r w:rsidR="00071502" w:rsidRPr="00E62484">
        <w:rPr>
          <w:sz w:val="28"/>
          <w:szCs w:val="28"/>
        </w:rPr>
        <w:t>5</w:t>
      </w:r>
      <w:r w:rsidRPr="00E62484">
        <w:rPr>
          <w:sz w:val="28"/>
          <w:szCs w:val="28"/>
        </w:rPr>
        <w:t xml:space="preserve"> раза.</w:t>
      </w:r>
    </w:p>
    <w:p w:rsidR="001E19D8" w:rsidRPr="00E62484" w:rsidRDefault="001E19D8" w:rsidP="001E19D8">
      <w:pPr>
        <w:pStyle w:val="Bodytext20"/>
        <w:shd w:val="clear" w:color="auto" w:fill="auto"/>
        <w:spacing w:before="0" w:line="240" w:lineRule="auto"/>
        <w:ind w:firstLine="567"/>
        <w:rPr>
          <w:sz w:val="28"/>
          <w:szCs w:val="28"/>
        </w:rPr>
      </w:pPr>
      <w:r w:rsidRPr="00E62484">
        <w:rPr>
          <w:sz w:val="28"/>
          <w:szCs w:val="28"/>
        </w:rPr>
        <w:t xml:space="preserve">Этого удалось достичь в результате ежедневной работы, в том числе: </w:t>
      </w:r>
    </w:p>
    <w:p w:rsidR="001E19D8" w:rsidRPr="00E62484" w:rsidRDefault="001E19D8" w:rsidP="001E19D8">
      <w:pPr>
        <w:pStyle w:val="Bodytext20"/>
        <w:shd w:val="clear" w:color="auto" w:fill="auto"/>
        <w:spacing w:before="0" w:line="240" w:lineRule="auto"/>
        <w:ind w:firstLine="567"/>
        <w:rPr>
          <w:sz w:val="28"/>
          <w:szCs w:val="28"/>
        </w:rPr>
      </w:pPr>
      <w:r w:rsidRPr="00E62484">
        <w:rPr>
          <w:sz w:val="28"/>
          <w:szCs w:val="28"/>
        </w:rPr>
        <w:t>- утвержден новый состав комиссии по борьбе с неформальной занятостью, которая ежедневно проводит рейдовые мероприятия на объектах в городе и на городском транспорте, занимающегося пассажирскими перевозками с участием всех заинтересованных служб;</w:t>
      </w:r>
    </w:p>
    <w:p w:rsidR="001E19D8" w:rsidRPr="00E62484" w:rsidRDefault="001E19D8" w:rsidP="001E19D8">
      <w:pPr>
        <w:pStyle w:val="Bodytext20"/>
        <w:shd w:val="clear" w:color="auto" w:fill="auto"/>
        <w:spacing w:before="0" w:line="240" w:lineRule="auto"/>
        <w:ind w:firstLine="567"/>
        <w:rPr>
          <w:sz w:val="28"/>
          <w:szCs w:val="28"/>
        </w:rPr>
      </w:pPr>
      <w:r w:rsidRPr="00E62484">
        <w:rPr>
          <w:sz w:val="28"/>
          <w:szCs w:val="28"/>
        </w:rPr>
        <w:t>- на основании материалов УФНС производится отключение лиц, занимающихся незаконной предпринимательской деятельностью, от электроснабжения и водоснабжения (хотя электроснабжающие организации не всегда это делают);</w:t>
      </w:r>
    </w:p>
    <w:p w:rsidR="001E19D8" w:rsidRPr="00E62484" w:rsidRDefault="001E19D8" w:rsidP="001E19D8">
      <w:pPr>
        <w:pStyle w:val="Bodytext20"/>
        <w:shd w:val="clear" w:color="auto" w:fill="auto"/>
        <w:spacing w:before="0" w:line="240" w:lineRule="auto"/>
        <w:ind w:firstLine="567"/>
        <w:rPr>
          <w:sz w:val="28"/>
          <w:szCs w:val="28"/>
        </w:rPr>
      </w:pPr>
      <w:r w:rsidRPr="00E62484">
        <w:rPr>
          <w:sz w:val="28"/>
          <w:szCs w:val="28"/>
        </w:rPr>
        <w:t xml:space="preserve">- впервые на практике осуществления рейдовых мероприятий привлечены сотрудники МФЦ, имеющие полномочия осуществлять постановку на </w:t>
      </w:r>
      <w:r w:rsidRPr="00E62484">
        <w:rPr>
          <w:sz w:val="28"/>
          <w:szCs w:val="28"/>
        </w:rPr>
        <w:lastRenderedPageBreak/>
        <w:t>налоговый учет на месте;</w:t>
      </w:r>
    </w:p>
    <w:p w:rsidR="001E19D8" w:rsidRPr="00E62484" w:rsidRDefault="001E19D8" w:rsidP="001E19D8">
      <w:pPr>
        <w:pStyle w:val="Bodytext20"/>
        <w:shd w:val="clear" w:color="auto" w:fill="auto"/>
        <w:spacing w:before="0" w:line="240" w:lineRule="auto"/>
        <w:ind w:firstLine="567"/>
        <w:rPr>
          <w:sz w:val="28"/>
          <w:szCs w:val="28"/>
        </w:rPr>
      </w:pPr>
      <w:r w:rsidRPr="00E62484">
        <w:rPr>
          <w:sz w:val="28"/>
          <w:szCs w:val="28"/>
        </w:rPr>
        <w:t>- вопросы снижения неформальной занятости и оформления трудовых отношений еженедельно освещаются в местных СМИ и интернет сайтах. Еженедельно в газете публикуется реестр предпринимателей, осуществляющих деятельность без постановки на налоговый учет (доска позора);</w:t>
      </w:r>
    </w:p>
    <w:p w:rsidR="001E19D8" w:rsidRPr="00E62484" w:rsidRDefault="001E19D8" w:rsidP="001E19D8">
      <w:pPr>
        <w:pStyle w:val="Bodytext20"/>
        <w:shd w:val="clear" w:color="auto" w:fill="auto"/>
        <w:spacing w:before="0" w:line="240" w:lineRule="auto"/>
        <w:ind w:firstLine="567"/>
        <w:rPr>
          <w:sz w:val="28"/>
          <w:szCs w:val="28"/>
        </w:rPr>
      </w:pPr>
      <w:r w:rsidRPr="00E62484">
        <w:rPr>
          <w:sz w:val="28"/>
          <w:szCs w:val="28"/>
        </w:rPr>
        <w:t>- для ускорения процесса постановки на учет администрацией регулярно направляется информация в соответствующие службы (УФНС, МВД, ПФР, ТФОМС, ГИТ, Ространснадзор, Роспотребнадзор, МЧС) с приложением перечня лиц, выявленных в ходе рейдовых мероприятий и осуществляющих предпринимательскую деятельность без постановки на налоговый учет.</w:t>
      </w:r>
    </w:p>
    <w:p w:rsidR="000C5766" w:rsidRPr="00E62484" w:rsidRDefault="000C5766" w:rsidP="000C5766">
      <w:pPr>
        <w:pStyle w:val="Bodytext20"/>
        <w:shd w:val="clear" w:color="auto" w:fill="auto"/>
        <w:spacing w:before="0" w:line="240" w:lineRule="auto"/>
        <w:ind w:firstLine="567"/>
        <w:rPr>
          <w:sz w:val="28"/>
          <w:szCs w:val="28"/>
        </w:rPr>
      </w:pPr>
      <w:r w:rsidRPr="00E62484">
        <w:rPr>
          <w:sz w:val="28"/>
          <w:szCs w:val="28"/>
        </w:rPr>
        <w:t xml:space="preserve">В результате, на 1 </w:t>
      </w:r>
      <w:r w:rsidR="007F7A55" w:rsidRPr="00E62484">
        <w:rPr>
          <w:sz w:val="28"/>
          <w:szCs w:val="28"/>
        </w:rPr>
        <w:t>января 2017</w:t>
      </w:r>
      <w:r w:rsidRPr="00E62484">
        <w:rPr>
          <w:sz w:val="28"/>
          <w:szCs w:val="28"/>
        </w:rPr>
        <w:t xml:space="preserve"> года на территории ГО «город Дербент» предпринимательскую деятельность осуществляют 3 0</w:t>
      </w:r>
      <w:r w:rsidR="00071502" w:rsidRPr="00E62484">
        <w:rPr>
          <w:sz w:val="28"/>
          <w:szCs w:val="28"/>
        </w:rPr>
        <w:t>20</w:t>
      </w:r>
      <w:r w:rsidRPr="00E62484">
        <w:rPr>
          <w:sz w:val="28"/>
          <w:szCs w:val="28"/>
        </w:rPr>
        <w:t xml:space="preserve"> субъектов малого и среднего предпринимательства, что составляет 109% к уровню 2015 года, из них 6</w:t>
      </w:r>
      <w:r w:rsidR="00071502" w:rsidRPr="00E62484">
        <w:rPr>
          <w:sz w:val="28"/>
          <w:szCs w:val="28"/>
        </w:rPr>
        <w:t>00</w:t>
      </w:r>
      <w:r w:rsidRPr="00E62484">
        <w:rPr>
          <w:sz w:val="28"/>
          <w:szCs w:val="28"/>
        </w:rPr>
        <w:t xml:space="preserve"> малых предприятий и 2 4</w:t>
      </w:r>
      <w:r w:rsidR="00071502" w:rsidRPr="00E62484">
        <w:rPr>
          <w:sz w:val="28"/>
          <w:szCs w:val="28"/>
        </w:rPr>
        <w:t>20</w:t>
      </w:r>
      <w:r w:rsidRPr="00E62484">
        <w:rPr>
          <w:sz w:val="28"/>
          <w:szCs w:val="28"/>
        </w:rPr>
        <w:t xml:space="preserve"> и</w:t>
      </w:r>
      <w:r w:rsidR="00071502" w:rsidRPr="00E62484">
        <w:rPr>
          <w:sz w:val="28"/>
          <w:szCs w:val="28"/>
        </w:rPr>
        <w:t xml:space="preserve">ндивидуальных предпринимателей. </w:t>
      </w:r>
      <w:r w:rsidRPr="00E62484">
        <w:rPr>
          <w:sz w:val="28"/>
          <w:szCs w:val="28"/>
        </w:rPr>
        <w:t xml:space="preserve">Кроме того, согласно реестру, составленному в результате уличного обхода и инвентаризации предпринимателей города, в городе функционирует около </w:t>
      </w:r>
      <w:r w:rsidR="00641596" w:rsidRPr="00E62484">
        <w:rPr>
          <w:sz w:val="28"/>
          <w:szCs w:val="28"/>
        </w:rPr>
        <w:t xml:space="preserve">        </w:t>
      </w:r>
      <w:r w:rsidRPr="00E62484">
        <w:rPr>
          <w:sz w:val="28"/>
          <w:szCs w:val="28"/>
        </w:rPr>
        <w:t>1 000 объектов предпринимательской деятельности, которые не стоят на налоговом учете.</w:t>
      </w:r>
    </w:p>
    <w:p w:rsidR="000C5766" w:rsidRPr="00E62484" w:rsidRDefault="00071502" w:rsidP="000C5766">
      <w:pPr>
        <w:pStyle w:val="Bodytext20"/>
        <w:shd w:val="clear" w:color="auto" w:fill="auto"/>
        <w:spacing w:before="0" w:line="240" w:lineRule="auto"/>
        <w:ind w:firstLine="567"/>
        <w:rPr>
          <w:sz w:val="28"/>
          <w:szCs w:val="28"/>
        </w:rPr>
      </w:pPr>
      <w:r w:rsidRPr="00E62484">
        <w:rPr>
          <w:sz w:val="28"/>
          <w:szCs w:val="28"/>
        </w:rPr>
        <w:t>По итогам 2016 года</w:t>
      </w:r>
      <w:r w:rsidR="000C5766" w:rsidRPr="00E62484">
        <w:rPr>
          <w:sz w:val="28"/>
          <w:szCs w:val="28"/>
        </w:rPr>
        <w:t xml:space="preserve"> оборот субъектов малого предпринимательства составил 17</w:t>
      </w:r>
      <w:r w:rsidR="00575396" w:rsidRPr="00E62484">
        <w:rPr>
          <w:sz w:val="28"/>
          <w:szCs w:val="28"/>
        </w:rPr>
        <w:t xml:space="preserve"> </w:t>
      </w:r>
      <w:r w:rsidRPr="00E62484">
        <w:rPr>
          <w:sz w:val="28"/>
          <w:szCs w:val="28"/>
        </w:rPr>
        <w:t>926</w:t>
      </w:r>
      <w:r w:rsidR="000C5766" w:rsidRPr="00E62484">
        <w:rPr>
          <w:sz w:val="28"/>
          <w:szCs w:val="28"/>
        </w:rPr>
        <w:t xml:space="preserve"> млн. руб., что составляет 10</w:t>
      </w:r>
      <w:r w:rsidRPr="00E62484">
        <w:rPr>
          <w:sz w:val="28"/>
          <w:szCs w:val="28"/>
        </w:rPr>
        <w:t>7,3</w:t>
      </w:r>
      <w:r w:rsidR="000C5766" w:rsidRPr="00E62484">
        <w:rPr>
          <w:sz w:val="28"/>
          <w:szCs w:val="28"/>
        </w:rPr>
        <w:t>% от установленного плана на 2016 год.</w:t>
      </w:r>
    </w:p>
    <w:p w:rsidR="00071502" w:rsidRPr="00E62484" w:rsidRDefault="00071502" w:rsidP="00350FF4">
      <w:pPr>
        <w:pStyle w:val="Bodytext20"/>
        <w:shd w:val="clear" w:color="auto" w:fill="auto"/>
        <w:spacing w:before="0" w:line="240" w:lineRule="auto"/>
        <w:ind w:firstLine="567"/>
        <w:rPr>
          <w:sz w:val="28"/>
          <w:szCs w:val="28"/>
        </w:rPr>
      </w:pPr>
    </w:p>
    <w:p w:rsidR="00905C5F" w:rsidRPr="00E62484" w:rsidRDefault="001E19D8" w:rsidP="00350FF4">
      <w:pPr>
        <w:pStyle w:val="Bodytext20"/>
        <w:shd w:val="clear" w:color="auto" w:fill="auto"/>
        <w:spacing w:before="0" w:line="240" w:lineRule="auto"/>
        <w:ind w:firstLine="567"/>
        <w:rPr>
          <w:sz w:val="28"/>
          <w:szCs w:val="28"/>
        </w:rPr>
      </w:pPr>
      <w:r w:rsidRPr="00E62484">
        <w:rPr>
          <w:sz w:val="28"/>
          <w:szCs w:val="28"/>
        </w:rPr>
        <w:t>В рамках реализации приоритетного проекта «</w:t>
      </w:r>
      <w:r w:rsidRPr="00E62484">
        <w:rPr>
          <w:b/>
          <w:sz w:val="28"/>
          <w:szCs w:val="28"/>
        </w:rPr>
        <w:t>Точки роста</w:t>
      </w:r>
      <w:r w:rsidRPr="00E62484">
        <w:rPr>
          <w:sz w:val="28"/>
          <w:szCs w:val="28"/>
        </w:rPr>
        <w:t>» б</w:t>
      </w:r>
      <w:r w:rsidR="00905C5F" w:rsidRPr="00E62484">
        <w:rPr>
          <w:sz w:val="28"/>
          <w:szCs w:val="28"/>
        </w:rPr>
        <w:t xml:space="preserve">ольшое значение мы придаем и работе по улучшению </w:t>
      </w:r>
      <w:r w:rsidR="00905C5F" w:rsidRPr="00E62484">
        <w:rPr>
          <w:b/>
          <w:sz w:val="28"/>
          <w:szCs w:val="28"/>
        </w:rPr>
        <w:t>инвестиционного климата</w:t>
      </w:r>
      <w:r w:rsidR="00905C5F" w:rsidRPr="00E62484">
        <w:rPr>
          <w:sz w:val="28"/>
          <w:szCs w:val="28"/>
        </w:rPr>
        <w:t xml:space="preserve"> и по привлечению инвестиций.</w:t>
      </w:r>
    </w:p>
    <w:p w:rsidR="00B41210" w:rsidRPr="00E62484" w:rsidRDefault="00B41210" w:rsidP="00350FF4">
      <w:pPr>
        <w:pStyle w:val="Bodytext20"/>
        <w:shd w:val="clear" w:color="auto" w:fill="auto"/>
        <w:spacing w:before="0" w:line="240" w:lineRule="auto"/>
        <w:ind w:firstLine="567"/>
        <w:rPr>
          <w:sz w:val="28"/>
          <w:szCs w:val="28"/>
        </w:rPr>
      </w:pPr>
      <w:r w:rsidRPr="00E62484">
        <w:rPr>
          <w:sz w:val="28"/>
          <w:szCs w:val="28"/>
        </w:rPr>
        <w:t xml:space="preserve">По сравнению с 2015 годом уже сейчас объем инвестиций вырос в 5 раз (с </w:t>
      </w:r>
      <w:r w:rsidR="000C5766" w:rsidRPr="00E62484">
        <w:rPr>
          <w:sz w:val="28"/>
          <w:szCs w:val="28"/>
        </w:rPr>
        <w:t>0,</w:t>
      </w:r>
      <w:r w:rsidRPr="00E62484">
        <w:rPr>
          <w:sz w:val="28"/>
          <w:szCs w:val="28"/>
        </w:rPr>
        <w:t>668</w:t>
      </w:r>
      <w:r w:rsidR="000C5766" w:rsidRPr="00E62484">
        <w:rPr>
          <w:sz w:val="28"/>
          <w:szCs w:val="28"/>
        </w:rPr>
        <w:t xml:space="preserve"> </w:t>
      </w:r>
      <w:r w:rsidRPr="00E62484">
        <w:rPr>
          <w:sz w:val="28"/>
          <w:szCs w:val="28"/>
        </w:rPr>
        <w:t>мл</w:t>
      </w:r>
      <w:r w:rsidR="000C5766" w:rsidRPr="00E62484">
        <w:rPr>
          <w:sz w:val="28"/>
          <w:szCs w:val="28"/>
        </w:rPr>
        <w:t>рд</w:t>
      </w:r>
      <w:r w:rsidRPr="00E62484">
        <w:rPr>
          <w:sz w:val="28"/>
          <w:szCs w:val="28"/>
        </w:rPr>
        <w:t xml:space="preserve">. рублей до </w:t>
      </w:r>
      <w:r w:rsidR="000C5766" w:rsidRPr="00E62484">
        <w:rPr>
          <w:sz w:val="28"/>
          <w:szCs w:val="28"/>
        </w:rPr>
        <w:t>3</w:t>
      </w:r>
      <w:r w:rsidRPr="00E62484">
        <w:rPr>
          <w:sz w:val="28"/>
          <w:szCs w:val="28"/>
        </w:rPr>
        <w:t>,</w:t>
      </w:r>
      <w:r w:rsidR="00071502" w:rsidRPr="00E62484">
        <w:rPr>
          <w:sz w:val="28"/>
          <w:szCs w:val="28"/>
        </w:rPr>
        <w:t>815</w:t>
      </w:r>
      <w:r w:rsidR="000C5766" w:rsidRPr="00E62484">
        <w:rPr>
          <w:sz w:val="28"/>
          <w:szCs w:val="28"/>
        </w:rPr>
        <w:t xml:space="preserve"> млрд</w:t>
      </w:r>
      <w:r w:rsidRPr="00E62484">
        <w:rPr>
          <w:sz w:val="28"/>
          <w:szCs w:val="28"/>
        </w:rPr>
        <w:t>. рублей).</w:t>
      </w:r>
    </w:p>
    <w:p w:rsidR="00077DEC" w:rsidRPr="00E62484" w:rsidRDefault="00077DEC" w:rsidP="00350FF4">
      <w:pPr>
        <w:pStyle w:val="Bodytext20"/>
        <w:shd w:val="clear" w:color="auto" w:fill="auto"/>
        <w:spacing w:before="0" w:line="240" w:lineRule="auto"/>
        <w:ind w:firstLine="567"/>
        <w:rPr>
          <w:sz w:val="28"/>
          <w:szCs w:val="28"/>
        </w:rPr>
      </w:pPr>
      <w:r w:rsidRPr="00E62484">
        <w:rPr>
          <w:sz w:val="28"/>
          <w:szCs w:val="28"/>
        </w:rPr>
        <w:t>В 2016 году в городе:</w:t>
      </w:r>
    </w:p>
    <w:p w:rsidR="00077DEC" w:rsidRPr="00E62484" w:rsidRDefault="00077DEC" w:rsidP="00350FF4">
      <w:pPr>
        <w:pStyle w:val="Bodytext20"/>
        <w:shd w:val="clear" w:color="auto" w:fill="auto"/>
        <w:spacing w:before="0" w:line="240" w:lineRule="auto"/>
        <w:ind w:firstLine="567"/>
        <w:rPr>
          <w:sz w:val="28"/>
          <w:szCs w:val="28"/>
        </w:rPr>
      </w:pPr>
      <w:r w:rsidRPr="00E62484">
        <w:rPr>
          <w:sz w:val="28"/>
          <w:szCs w:val="28"/>
        </w:rPr>
        <w:t>- построен и сдан в эксплуатацию первый в Южном Дагестане аквапарк, включающий аттракционы водных развлечений, водные горки, 2 бассейна, кафе и фастфуд;</w:t>
      </w:r>
    </w:p>
    <w:p w:rsidR="00077DEC" w:rsidRPr="00E62484" w:rsidRDefault="00077DEC" w:rsidP="00350FF4">
      <w:pPr>
        <w:pStyle w:val="Bodytext20"/>
        <w:shd w:val="clear" w:color="auto" w:fill="auto"/>
        <w:spacing w:before="0" w:line="240" w:lineRule="auto"/>
        <w:ind w:firstLine="567"/>
        <w:rPr>
          <w:sz w:val="28"/>
          <w:szCs w:val="28"/>
        </w:rPr>
      </w:pPr>
      <w:r w:rsidRPr="00E62484">
        <w:rPr>
          <w:sz w:val="28"/>
          <w:szCs w:val="28"/>
        </w:rPr>
        <w:t xml:space="preserve">- </w:t>
      </w:r>
      <w:r w:rsidR="00AA7424" w:rsidRPr="00E62484">
        <w:rPr>
          <w:sz w:val="28"/>
          <w:szCs w:val="28"/>
        </w:rPr>
        <w:t>идет</w:t>
      </w:r>
      <w:r w:rsidRPr="00E62484">
        <w:rPr>
          <w:sz w:val="28"/>
          <w:szCs w:val="28"/>
        </w:rPr>
        <w:t xml:space="preserve"> строительство </w:t>
      </w:r>
      <w:r w:rsidR="00AA7424" w:rsidRPr="00E62484">
        <w:rPr>
          <w:sz w:val="28"/>
          <w:szCs w:val="28"/>
        </w:rPr>
        <w:t>Дербентского</w:t>
      </w:r>
      <w:r w:rsidRPr="00E62484">
        <w:rPr>
          <w:sz w:val="28"/>
          <w:szCs w:val="28"/>
        </w:rPr>
        <w:t xml:space="preserve"> ви</w:t>
      </w:r>
      <w:r w:rsidR="00AA7424" w:rsidRPr="00E62484">
        <w:rPr>
          <w:sz w:val="28"/>
          <w:szCs w:val="28"/>
        </w:rPr>
        <w:t>но-коньячного завода мощностью 20 млн. бут. в год;</w:t>
      </w:r>
    </w:p>
    <w:p w:rsidR="00AA7424" w:rsidRPr="00E62484" w:rsidRDefault="00AA7424" w:rsidP="00350FF4">
      <w:pPr>
        <w:pStyle w:val="Bodytext20"/>
        <w:shd w:val="clear" w:color="auto" w:fill="auto"/>
        <w:spacing w:before="0" w:line="240" w:lineRule="auto"/>
        <w:ind w:firstLine="567"/>
        <w:rPr>
          <w:sz w:val="28"/>
          <w:szCs w:val="28"/>
        </w:rPr>
      </w:pPr>
      <w:r w:rsidRPr="00E62484">
        <w:rPr>
          <w:sz w:val="28"/>
          <w:szCs w:val="28"/>
        </w:rPr>
        <w:t>- реализован проект строительства цеха по выпуску гипсокартонного листа 2-х типов производительностью до 900 листов в сутки;</w:t>
      </w:r>
    </w:p>
    <w:p w:rsidR="008C3217" w:rsidRPr="00E62484" w:rsidRDefault="00AA7424" w:rsidP="00350FF4">
      <w:pPr>
        <w:pStyle w:val="Bodytext20"/>
        <w:shd w:val="clear" w:color="auto" w:fill="auto"/>
        <w:spacing w:before="0" w:line="240" w:lineRule="auto"/>
        <w:ind w:firstLine="567"/>
        <w:rPr>
          <w:sz w:val="28"/>
          <w:szCs w:val="28"/>
        </w:rPr>
      </w:pPr>
      <w:r w:rsidRPr="00E62484">
        <w:rPr>
          <w:sz w:val="28"/>
          <w:szCs w:val="28"/>
        </w:rPr>
        <w:t>- открыто несколько культурно-развлекательных центров с ресторанами и гостиничными номерами</w:t>
      </w:r>
      <w:r w:rsidR="008C3217" w:rsidRPr="00E62484">
        <w:rPr>
          <w:sz w:val="28"/>
          <w:szCs w:val="28"/>
        </w:rPr>
        <w:t>;</w:t>
      </w:r>
    </w:p>
    <w:p w:rsidR="00AA7424" w:rsidRPr="00E62484" w:rsidRDefault="008C3217" w:rsidP="00350FF4">
      <w:pPr>
        <w:pStyle w:val="Bodytext20"/>
        <w:shd w:val="clear" w:color="auto" w:fill="auto"/>
        <w:spacing w:before="0" w:line="240" w:lineRule="auto"/>
        <w:ind w:firstLine="567"/>
        <w:rPr>
          <w:sz w:val="28"/>
          <w:szCs w:val="28"/>
        </w:rPr>
      </w:pPr>
      <w:r w:rsidRPr="00E62484">
        <w:rPr>
          <w:sz w:val="28"/>
          <w:szCs w:val="28"/>
        </w:rPr>
        <w:t>- реализовывается проект в области пассажирских перевозок: две автотранспортные компании закупают микроавтобусы повышенной комфортабельности, до конца года их общее количество достигнет 40 единиц;</w:t>
      </w:r>
    </w:p>
    <w:p w:rsidR="008C3217" w:rsidRPr="00E62484" w:rsidRDefault="008C3217" w:rsidP="00350FF4">
      <w:pPr>
        <w:pStyle w:val="Bodytext20"/>
        <w:shd w:val="clear" w:color="auto" w:fill="auto"/>
        <w:spacing w:before="0" w:line="240" w:lineRule="auto"/>
        <w:ind w:firstLine="567"/>
        <w:rPr>
          <w:sz w:val="28"/>
          <w:szCs w:val="28"/>
        </w:rPr>
      </w:pPr>
      <w:r w:rsidRPr="00E62484">
        <w:rPr>
          <w:sz w:val="28"/>
          <w:szCs w:val="28"/>
        </w:rPr>
        <w:t>- учитывая положительную демографическую и урбанизационную динамику основные инвестиции в городе идут в сфере строительства многоквартирных домов.</w:t>
      </w:r>
    </w:p>
    <w:p w:rsidR="00071502" w:rsidRPr="00E62484" w:rsidRDefault="00AC3853" w:rsidP="00071502">
      <w:pPr>
        <w:pStyle w:val="Bodytext20"/>
        <w:shd w:val="clear" w:color="auto" w:fill="auto"/>
        <w:spacing w:before="0" w:line="240" w:lineRule="auto"/>
        <w:ind w:firstLine="567"/>
        <w:rPr>
          <w:sz w:val="28"/>
          <w:szCs w:val="28"/>
        </w:rPr>
      </w:pPr>
      <w:r w:rsidRPr="00E62484">
        <w:rPr>
          <w:sz w:val="28"/>
          <w:szCs w:val="28"/>
        </w:rPr>
        <w:t xml:space="preserve">Благодаря Вам, в рамках продления мероприятий по подготовке к </w:t>
      </w:r>
      <w:r w:rsidRPr="00E62484">
        <w:rPr>
          <w:sz w:val="28"/>
          <w:szCs w:val="28"/>
        </w:rPr>
        <w:lastRenderedPageBreak/>
        <w:t>празднованию до 2018 года, в городе продолжаются работ</w:t>
      </w:r>
      <w:r w:rsidR="00071502" w:rsidRPr="00E62484">
        <w:rPr>
          <w:sz w:val="28"/>
          <w:szCs w:val="28"/>
        </w:rPr>
        <w:t>ы по благоустройству. Так в 2016</w:t>
      </w:r>
      <w:r w:rsidRPr="00E62484">
        <w:rPr>
          <w:sz w:val="28"/>
          <w:szCs w:val="28"/>
        </w:rPr>
        <w:t xml:space="preserve"> году в городе завершено строительство школы (№15), детского сада на 50 мест</w:t>
      </w:r>
      <w:r w:rsidR="0068455F" w:rsidRPr="00E62484">
        <w:rPr>
          <w:sz w:val="28"/>
          <w:szCs w:val="28"/>
        </w:rPr>
        <w:t>, идет строительство жилья в целях переселения граждан из аварийного (3 дома уже сданы в рамках 1 этапа, в рамках 2 этапа до конца 2016 года будут сданы еще 12 домов),</w:t>
      </w:r>
      <w:r w:rsidR="005E0649" w:rsidRPr="00E62484">
        <w:rPr>
          <w:sz w:val="28"/>
          <w:szCs w:val="28"/>
        </w:rPr>
        <w:t xml:space="preserve"> идет строительство водовода «Самур-Дербент», запланировано строительство дороги «Сабнова-ул.Х.Тагиева»</w:t>
      </w:r>
      <w:r w:rsidR="008D7631" w:rsidRPr="00E62484">
        <w:rPr>
          <w:sz w:val="28"/>
          <w:szCs w:val="28"/>
        </w:rPr>
        <w:t>, идет строительство очистных сооружений канализации</w:t>
      </w:r>
      <w:r w:rsidR="00B41210" w:rsidRPr="00E62484">
        <w:rPr>
          <w:sz w:val="28"/>
          <w:szCs w:val="28"/>
        </w:rPr>
        <w:t>.</w:t>
      </w:r>
      <w:r w:rsidR="00F46F1B" w:rsidRPr="00E62484">
        <w:rPr>
          <w:sz w:val="28"/>
          <w:szCs w:val="28"/>
        </w:rPr>
        <w:t xml:space="preserve"> </w:t>
      </w:r>
      <w:r w:rsidR="00071502" w:rsidRPr="00E62484">
        <w:rPr>
          <w:sz w:val="28"/>
          <w:szCs w:val="28"/>
        </w:rPr>
        <w:t>В первой половине 2017 года будет построена набережная.</w:t>
      </w:r>
    </w:p>
    <w:p w:rsidR="00B41210" w:rsidRPr="00E62484" w:rsidRDefault="00B41210" w:rsidP="00350FF4">
      <w:pPr>
        <w:pStyle w:val="Bodytext20"/>
        <w:shd w:val="clear" w:color="auto" w:fill="auto"/>
        <w:spacing w:before="0" w:line="240" w:lineRule="auto"/>
        <w:ind w:firstLine="567"/>
        <w:rPr>
          <w:sz w:val="28"/>
          <w:szCs w:val="28"/>
        </w:rPr>
      </w:pPr>
      <w:r w:rsidRPr="00E62484">
        <w:rPr>
          <w:sz w:val="28"/>
          <w:szCs w:val="28"/>
        </w:rPr>
        <w:t>Всё это ведёт к созданию благоприятного инвестиционного климата на территории города как для предпринимателей города, так и для сторонних инвесторов.</w:t>
      </w:r>
    </w:p>
    <w:p w:rsidR="004A273D" w:rsidRPr="00E62484" w:rsidRDefault="004A273D" w:rsidP="00350FF4">
      <w:pPr>
        <w:pStyle w:val="Bodytext20"/>
        <w:shd w:val="clear" w:color="auto" w:fill="auto"/>
        <w:spacing w:before="0" w:line="240" w:lineRule="auto"/>
        <w:ind w:firstLine="567"/>
        <w:rPr>
          <w:sz w:val="28"/>
          <w:szCs w:val="28"/>
        </w:rPr>
      </w:pPr>
      <w:r w:rsidRPr="00E62484">
        <w:rPr>
          <w:sz w:val="28"/>
          <w:szCs w:val="28"/>
        </w:rPr>
        <w:t>Для повышения инвестиционной привлекательности в городе также:</w:t>
      </w:r>
    </w:p>
    <w:p w:rsidR="004A273D" w:rsidRPr="00E62484" w:rsidRDefault="004A273D" w:rsidP="00350FF4">
      <w:pPr>
        <w:pStyle w:val="Bodytext20"/>
        <w:shd w:val="clear" w:color="auto" w:fill="auto"/>
        <w:spacing w:before="0" w:line="240" w:lineRule="auto"/>
        <w:ind w:firstLine="567"/>
        <w:rPr>
          <w:sz w:val="28"/>
          <w:szCs w:val="28"/>
        </w:rPr>
      </w:pPr>
      <w:r w:rsidRPr="00E62484">
        <w:rPr>
          <w:sz w:val="28"/>
          <w:szCs w:val="28"/>
        </w:rPr>
        <w:t>- внедряются стандарты деятельности по обеспечению благоприятного инвестиционного климата;</w:t>
      </w:r>
    </w:p>
    <w:p w:rsidR="004A273D" w:rsidRPr="00E62484" w:rsidRDefault="004A273D" w:rsidP="00350FF4">
      <w:pPr>
        <w:pStyle w:val="Bodytext20"/>
        <w:shd w:val="clear" w:color="auto" w:fill="auto"/>
        <w:spacing w:before="0" w:line="240" w:lineRule="auto"/>
        <w:ind w:firstLine="567"/>
        <w:rPr>
          <w:sz w:val="28"/>
          <w:szCs w:val="28"/>
        </w:rPr>
      </w:pPr>
      <w:r w:rsidRPr="00E62484">
        <w:rPr>
          <w:sz w:val="28"/>
          <w:szCs w:val="28"/>
        </w:rPr>
        <w:t xml:space="preserve">- на новом </w:t>
      </w:r>
      <w:r w:rsidR="001160DE" w:rsidRPr="00E62484">
        <w:rPr>
          <w:sz w:val="28"/>
          <w:szCs w:val="28"/>
        </w:rPr>
        <w:t xml:space="preserve">интернет </w:t>
      </w:r>
      <w:r w:rsidRPr="00E62484">
        <w:rPr>
          <w:sz w:val="28"/>
          <w:szCs w:val="28"/>
        </w:rPr>
        <w:t>сайте администрации разработан инвестиционный портал</w:t>
      </w:r>
      <w:r w:rsidR="001160DE" w:rsidRPr="00E62484">
        <w:rPr>
          <w:sz w:val="28"/>
          <w:szCs w:val="28"/>
        </w:rPr>
        <w:t>;</w:t>
      </w:r>
    </w:p>
    <w:p w:rsidR="001160DE" w:rsidRPr="00E62484" w:rsidRDefault="001160DE" w:rsidP="00350FF4">
      <w:pPr>
        <w:pStyle w:val="Bodytext20"/>
        <w:shd w:val="clear" w:color="auto" w:fill="auto"/>
        <w:spacing w:before="0" w:line="240" w:lineRule="auto"/>
        <w:ind w:firstLine="567"/>
        <w:rPr>
          <w:sz w:val="28"/>
          <w:szCs w:val="28"/>
        </w:rPr>
      </w:pPr>
      <w:r w:rsidRPr="00E62484">
        <w:rPr>
          <w:sz w:val="28"/>
          <w:szCs w:val="28"/>
        </w:rPr>
        <w:t>- формируется реестр инвестиционных проектов;</w:t>
      </w:r>
    </w:p>
    <w:p w:rsidR="001160DE" w:rsidRPr="00E62484" w:rsidRDefault="001160DE" w:rsidP="00350FF4">
      <w:pPr>
        <w:pStyle w:val="Bodytext20"/>
        <w:shd w:val="clear" w:color="auto" w:fill="auto"/>
        <w:spacing w:before="0" w:line="240" w:lineRule="auto"/>
        <w:ind w:firstLine="567"/>
        <w:rPr>
          <w:sz w:val="28"/>
          <w:szCs w:val="28"/>
        </w:rPr>
      </w:pPr>
      <w:r w:rsidRPr="00E62484">
        <w:rPr>
          <w:sz w:val="28"/>
          <w:szCs w:val="28"/>
        </w:rPr>
        <w:t>- внедрена процедура оценки регулирующего воздействия НПА;</w:t>
      </w:r>
    </w:p>
    <w:p w:rsidR="001160DE" w:rsidRPr="00E62484" w:rsidRDefault="001160DE" w:rsidP="00350FF4">
      <w:pPr>
        <w:pStyle w:val="Bodytext20"/>
        <w:shd w:val="clear" w:color="auto" w:fill="auto"/>
        <w:spacing w:before="0" w:line="240" w:lineRule="auto"/>
        <w:ind w:firstLine="567"/>
        <w:rPr>
          <w:sz w:val="28"/>
          <w:szCs w:val="28"/>
        </w:rPr>
      </w:pPr>
      <w:r w:rsidRPr="00E62484">
        <w:rPr>
          <w:sz w:val="28"/>
          <w:szCs w:val="28"/>
        </w:rPr>
        <w:t>- ведется защита прав инвесторов;</w:t>
      </w:r>
    </w:p>
    <w:p w:rsidR="001160DE" w:rsidRPr="00E62484" w:rsidRDefault="001160DE" w:rsidP="00350FF4">
      <w:pPr>
        <w:pStyle w:val="Bodytext20"/>
        <w:shd w:val="clear" w:color="auto" w:fill="auto"/>
        <w:spacing w:before="0" w:line="240" w:lineRule="auto"/>
        <w:ind w:firstLine="567"/>
        <w:rPr>
          <w:sz w:val="28"/>
          <w:szCs w:val="28"/>
        </w:rPr>
      </w:pPr>
      <w:r w:rsidRPr="00E62484">
        <w:rPr>
          <w:sz w:val="28"/>
          <w:szCs w:val="28"/>
        </w:rPr>
        <w:t>- инвестор имеет возможность прямой связи с главой города, а также ответственными исполнителями.</w:t>
      </w:r>
    </w:p>
    <w:p w:rsidR="00B5260B" w:rsidRPr="00E62484" w:rsidRDefault="00B5260B" w:rsidP="00B5260B">
      <w:pPr>
        <w:pStyle w:val="Bodytext20"/>
        <w:shd w:val="clear" w:color="auto" w:fill="auto"/>
        <w:spacing w:before="0" w:line="240" w:lineRule="auto"/>
        <w:ind w:firstLine="567"/>
        <w:rPr>
          <w:sz w:val="28"/>
          <w:szCs w:val="28"/>
        </w:rPr>
      </w:pPr>
    </w:p>
    <w:p w:rsidR="00B5260B" w:rsidRPr="00E62484" w:rsidRDefault="00B5260B" w:rsidP="00B5260B">
      <w:pPr>
        <w:pStyle w:val="Bodytext20"/>
        <w:shd w:val="clear" w:color="auto" w:fill="auto"/>
        <w:spacing w:before="0" w:line="240" w:lineRule="auto"/>
        <w:ind w:firstLine="567"/>
        <w:rPr>
          <w:sz w:val="28"/>
          <w:szCs w:val="28"/>
        </w:rPr>
      </w:pPr>
      <w:r w:rsidRPr="00E62484">
        <w:rPr>
          <w:sz w:val="28"/>
          <w:szCs w:val="28"/>
        </w:rPr>
        <w:t xml:space="preserve">В целях создания благоприятных условий для развития </w:t>
      </w:r>
      <w:r w:rsidRPr="00E62484">
        <w:rPr>
          <w:b/>
          <w:sz w:val="28"/>
          <w:szCs w:val="28"/>
        </w:rPr>
        <w:t xml:space="preserve">малого и среднего предпринимательства </w:t>
      </w:r>
      <w:r w:rsidRPr="00E62484">
        <w:rPr>
          <w:sz w:val="28"/>
          <w:szCs w:val="28"/>
        </w:rPr>
        <w:t xml:space="preserve">на территории городского округа проделана следующая работа: </w:t>
      </w:r>
    </w:p>
    <w:p w:rsidR="00B5260B" w:rsidRPr="00E62484" w:rsidRDefault="00B5260B" w:rsidP="00B5260B">
      <w:pPr>
        <w:pStyle w:val="Bodytext20"/>
        <w:shd w:val="clear" w:color="auto" w:fill="auto"/>
        <w:spacing w:before="0" w:line="240" w:lineRule="auto"/>
        <w:ind w:firstLine="567"/>
        <w:rPr>
          <w:sz w:val="28"/>
          <w:szCs w:val="28"/>
        </w:rPr>
      </w:pPr>
      <w:r w:rsidRPr="00E62484">
        <w:rPr>
          <w:sz w:val="28"/>
          <w:szCs w:val="28"/>
        </w:rPr>
        <w:t>- в целях наличия легальной возможности для ведения бизнеса в разных частях города, разработана и утверждена схема размещения нестационарных торговых объектов (при необходимости вносятся дополнения и изменения);</w:t>
      </w:r>
    </w:p>
    <w:p w:rsidR="00B5260B" w:rsidRPr="00E62484" w:rsidRDefault="00B5260B" w:rsidP="00B5260B">
      <w:pPr>
        <w:pStyle w:val="Bodytext20"/>
        <w:shd w:val="clear" w:color="auto" w:fill="auto"/>
        <w:spacing w:before="0" w:line="240" w:lineRule="auto"/>
        <w:ind w:firstLine="567"/>
        <w:rPr>
          <w:sz w:val="28"/>
          <w:szCs w:val="28"/>
        </w:rPr>
      </w:pPr>
      <w:r w:rsidRPr="00E62484">
        <w:rPr>
          <w:sz w:val="28"/>
          <w:szCs w:val="28"/>
        </w:rPr>
        <w:t>- в целях предоставления возможности населению приобретения продуктов по ценам производителя и в шаговой доступности от дома, а также предоставления возможности производителям реализации своих товаров на прямую потребителям, определены площадки под размещение ярмарок выходного дня, а также мест для реализации бахчевых.</w:t>
      </w:r>
    </w:p>
    <w:p w:rsidR="00B5260B" w:rsidRPr="00E62484" w:rsidRDefault="00B5260B" w:rsidP="00B5260B">
      <w:pPr>
        <w:pStyle w:val="Bodytext20"/>
        <w:shd w:val="clear" w:color="auto" w:fill="auto"/>
        <w:spacing w:before="0" w:line="240" w:lineRule="auto"/>
        <w:ind w:firstLine="567"/>
        <w:rPr>
          <w:sz w:val="28"/>
          <w:szCs w:val="28"/>
        </w:rPr>
      </w:pPr>
      <w:r w:rsidRPr="00E62484">
        <w:rPr>
          <w:sz w:val="28"/>
          <w:szCs w:val="28"/>
        </w:rPr>
        <w:t>- построено и подписано разрешение о введении в эксплуатацию здания бизнес-инкубатора (3-х этажное здание с 32-мя офисами). Оснастить здание всей необходимой инфраструктурой, мебелью и оргтехникой планируется в 2017 году.</w:t>
      </w:r>
    </w:p>
    <w:p w:rsidR="00B5260B" w:rsidRPr="00E62484" w:rsidRDefault="00B5260B" w:rsidP="00B5260B">
      <w:pPr>
        <w:pStyle w:val="Bodytext20"/>
        <w:shd w:val="clear" w:color="auto" w:fill="auto"/>
        <w:spacing w:before="0" w:line="240" w:lineRule="auto"/>
        <w:ind w:firstLine="567"/>
        <w:rPr>
          <w:sz w:val="28"/>
          <w:szCs w:val="28"/>
        </w:rPr>
      </w:pPr>
      <w:r w:rsidRPr="00E62484">
        <w:rPr>
          <w:sz w:val="28"/>
          <w:szCs w:val="28"/>
        </w:rPr>
        <w:t>- субъекты малого и среднего предпринимательства принимают активное участие при размещении муниципального и государственного заказа.</w:t>
      </w:r>
    </w:p>
    <w:p w:rsidR="00B5260B" w:rsidRPr="00E62484" w:rsidRDefault="00B5260B" w:rsidP="00B5260B">
      <w:pPr>
        <w:pStyle w:val="Bodytext20"/>
        <w:shd w:val="clear" w:color="auto" w:fill="auto"/>
        <w:spacing w:before="0" w:line="240" w:lineRule="auto"/>
        <w:ind w:firstLine="567"/>
        <w:rPr>
          <w:sz w:val="28"/>
          <w:szCs w:val="28"/>
        </w:rPr>
      </w:pPr>
      <w:r w:rsidRPr="00E62484">
        <w:rPr>
          <w:sz w:val="28"/>
          <w:szCs w:val="28"/>
        </w:rPr>
        <w:t>Отмечаю также, что на территории города действует программа поддержки малого и среднего предпринимательства.</w:t>
      </w:r>
    </w:p>
    <w:p w:rsidR="00B5260B" w:rsidRPr="00E62484" w:rsidRDefault="00B5260B" w:rsidP="00B5260B">
      <w:pPr>
        <w:pStyle w:val="Bodytext20"/>
        <w:shd w:val="clear" w:color="auto" w:fill="auto"/>
        <w:spacing w:before="0" w:line="240" w:lineRule="auto"/>
        <w:ind w:firstLine="567"/>
        <w:rPr>
          <w:sz w:val="28"/>
          <w:szCs w:val="28"/>
        </w:rPr>
      </w:pPr>
      <w:r w:rsidRPr="00E62484">
        <w:rPr>
          <w:sz w:val="28"/>
          <w:szCs w:val="28"/>
        </w:rPr>
        <w:t>Кроме того, ведется работа и по разработке нормативно-правовой базы по поддержке местных инициатив и стимулирования деятельности НКО.</w:t>
      </w:r>
    </w:p>
    <w:p w:rsidR="00D66B9D" w:rsidRPr="00E62484" w:rsidRDefault="00D66B9D" w:rsidP="00B5260B">
      <w:pPr>
        <w:pStyle w:val="Bodytext20"/>
        <w:shd w:val="clear" w:color="auto" w:fill="auto"/>
        <w:spacing w:before="0" w:line="240" w:lineRule="auto"/>
        <w:ind w:firstLine="567"/>
        <w:rPr>
          <w:sz w:val="28"/>
          <w:szCs w:val="28"/>
        </w:rPr>
      </w:pPr>
    </w:p>
    <w:p w:rsidR="00C16E64" w:rsidRPr="00E62484" w:rsidRDefault="001E19D8" w:rsidP="001D4510">
      <w:pPr>
        <w:pStyle w:val="Bodytext20"/>
        <w:shd w:val="clear" w:color="auto" w:fill="auto"/>
        <w:spacing w:before="0" w:line="240" w:lineRule="auto"/>
        <w:ind w:firstLine="567"/>
        <w:rPr>
          <w:sz w:val="28"/>
          <w:szCs w:val="28"/>
        </w:rPr>
      </w:pPr>
      <w:r w:rsidRPr="00E62484">
        <w:rPr>
          <w:sz w:val="28"/>
          <w:szCs w:val="28"/>
        </w:rPr>
        <w:lastRenderedPageBreak/>
        <w:t>Благодаря этому число субъектов малого и среднего предпринимательства н</w:t>
      </w:r>
      <w:r w:rsidR="00B5260B" w:rsidRPr="00E62484">
        <w:rPr>
          <w:sz w:val="28"/>
          <w:szCs w:val="28"/>
        </w:rPr>
        <w:t xml:space="preserve">а </w:t>
      </w:r>
      <w:r w:rsidR="00071502" w:rsidRPr="00E62484">
        <w:rPr>
          <w:sz w:val="28"/>
          <w:szCs w:val="28"/>
        </w:rPr>
        <w:t>конец 2016</w:t>
      </w:r>
      <w:r w:rsidR="00B5260B" w:rsidRPr="00E62484">
        <w:rPr>
          <w:sz w:val="28"/>
          <w:szCs w:val="28"/>
        </w:rPr>
        <w:t xml:space="preserve"> года </w:t>
      </w:r>
      <w:r w:rsidRPr="00E62484">
        <w:rPr>
          <w:sz w:val="28"/>
          <w:szCs w:val="28"/>
        </w:rPr>
        <w:t xml:space="preserve">выросло по сравнению с 2015 годом на </w:t>
      </w:r>
      <w:r w:rsidR="000C5766" w:rsidRPr="00E62484">
        <w:rPr>
          <w:sz w:val="28"/>
          <w:szCs w:val="28"/>
        </w:rPr>
        <w:t>8</w:t>
      </w:r>
      <w:r w:rsidRPr="00E62484">
        <w:rPr>
          <w:sz w:val="28"/>
          <w:szCs w:val="28"/>
        </w:rPr>
        <w:t>% (3 0</w:t>
      </w:r>
      <w:r w:rsidR="00071502" w:rsidRPr="00E62484">
        <w:rPr>
          <w:sz w:val="28"/>
          <w:szCs w:val="28"/>
        </w:rPr>
        <w:t>20</w:t>
      </w:r>
      <w:r w:rsidRPr="00E62484">
        <w:rPr>
          <w:sz w:val="28"/>
          <w:szCs w:val="28"/>
        </w:rPr>
        <w:t xml:space="preserve"> против </w:t>
      </w:r>
      <w:r w:rsidR="000C5766" w:rsidRPr="00E62484">
        <w:rPr>
          <w:sz w:val="28"/>
          <w:szCs w:val="28"/>
        </w:rPr>
        <w:t>2</w:t>
      </w:r>
      <w:r w:rsidR="004B608C" w:rsidRPr="00E62484">
        <w:rPr>
          <w:sz w:val="28"/>
          <w:szCs w:val="28"/>
        </w:rPr>
        <w:t xml:space="preserve"> </w:t>
      </w:r>
      <w:r w:rsidR="000C5766" w:rsidRPr="00E62484">
        <w:rPr>
          <w:sz w:val="28"/>
          <w:szCs w:val="28"/>
        </w:rPr>
        <w:t>812</w:t>
      </w:r>
      <w:r w:rsidRPr="00E62484">
        <w:rPr>
          <w:sz w:val="28"/>
          <w:szCs w:val="28"/>
        </w:rPr>
        <w:t xml:space="preserve">). А оборот от их деятельности составил </w:t>
      </w:r>
      <w:r w:rsidR="000C5766" w:rsidRPr="00E62484">
        <w:rPr>
          <w:sz w:val="28"/>
          <w:szCs w:val="28"/>
        </w:rPr>
        <w:t>17,</w:t>
      </w:r>
      <w:r w:rsidR="00071502" w:rsidRPr="00E62484">
        <w:rPr>
          <w:sz w:val="28"/>
          <w:szCs w:val="28"/>
        </w:rPr>
        <w:t>926</w:t>
      </w:r>
      <w:r w:rsidRPr="00E62484">
        <w:rPr>
          <w:sz w:val="28"/>
          <w:szCs w:val="28"/>
        </w:rPr>
        <w:t xml:space="preserve"> </w:t>
      </w:r>
      <w:r w:rsidR="000C5766" w:rsidRPr="00E62484">
        <w:rPr>
          <w:sz w:val="28"/>
          <w:szCs w:val="28"/>
        </w:rPr>
        <w:t>млрд</w:t>
      </w:r>
      <w:r w:rsidRPr="00E62484">
        <w:rPr>
          <w:sz w:val="28"/>
          <w:szCs w:val="28"/>
        </w:rPr>
        <w:t>. руб. или 10</w:t>
      </w:r>
      <w:r w:rsidR="00071502" w:rsidRPr="00E62484">
        <w:rPr>
          <w:sz w:val="28"/>
          <w:szCs w:val="28"/>
        </w:rPr>
        <w:t>7</w:t>
      </w:r>
      <w:r w:rsidRPr="00E62484">
        <w:rPr>
          <w:sz w:val="28"/>
          <w:szCs w:val="28"/>
        </w:rPr>
        <w:t>,</w:t>
      </w:r>
      <w:r w:rsidR="00071502" w:rsidRPr="00E62484">
        <w:rPr>
          <w:sz w:val="28"/>
          <w:szCs w:val="28"/>
        </w:rPr>
        <w:t>4</w:t>
      </w:r>
      <w:r w:rsidRPr="00E62484">
        <w:rPr>
          <w:sz w:val="28"/>
          <w:szCs w:val="28"/>
        </w:rPr>
        <w:t>% от плана.</w:t>
      </w:r>
    </w:p>
    <w:p w:rsidR="001D4510" w:rsidRPr="00E62484" w:rsidRDefault="001D4510" w:rsidP="001D4510">
      <w:pPr>
        <w:pStyle w:val="Bodytext20"/>
        <w:shd w:val="clear" w:color="auto" w:fill="auto"/>
        <w:spacing w:before="0" w:line="240" w:lineRule="auto"/>
        <w:ind w:firstLine="567"/>
        <w:rPr>
          <w:sz w:val="28"/>
          <w:szCs w:val="28"/>
        </w:rPr>
      </w:pPr>
    </w:p>
    <w:p w:rsidR="001D4510" w:rsidRPr="00E62484" w:rsidRDefault="001D4510" w:rsidP="001D4510">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 xml:space="preserve">Также хотел бы отметить, что благодаря качественным преобразованиям поток </w:t>
      </w:r>
      <w:r w:rsidRPr="00E62484">
        <w:rPr>
          <w:rFonts w:ascii="Times New Roman" w:hAnsi="Times New Roman" w:cs="Times New Roman"/>
          <w:b/>
          <w:sz w:val="28"/>
          <w:szCs w:val="28"/>
        </w:rPr>
        <w:t>туристов</w:t>
      </w:r>
      <w:r w:rsidRPr="00E62484">
        <w:rPr>
          <w:rFonts w:ascii="Times New Roman" w:hAnsi="Times New Roman" w:cs="Times New Roman"/>
          <w:sz w:val="28"/>
          <w:szCs w:val="28"/>
        </w:rPr>
        <w:t xml:space="preserve"> в 2016 года значительно увеличился. Так, за 2015 юбилейный год Дербент посетило более 40 тысяч человек, а только на момент окончания летнего периода 2016 года количество туристов уже составило 88 тыс. человек. По итогам го</w:t>
      </w:r>
      <w:r w:rsidR="00071502" w:rsidRPr="00E62484">
        <w:rPr>
          <w:rFonts w:ascii="Times New Roman" w:hAnsi="Times New Roman" w:cs="Times New Roman"/>
          <w:sz w:val="28"/>
          <w:szCs w:val="28"/>
        </w:rPr>
        <w:t>да количество туристов составило более 90 тыс. человек.</w:t>
      </w:r>
    </w:p>
    <w:p w:rsidR="001D4510" w:rsidRPr="00E62484" w:rsidRDefault="001D4510" w:rsidP="001D4510">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Для повышения туристической привлекательности</w:t>
      </w:r>
      <w:r w:rsidR="00644B45" w:rsidRPr="00E62484">
        <w:rPr>
          <w:rFonts w:ascii="Times New Roman" w:hAnsi="Times New Roman" w:cs="Times New Roman"/>
          <w:sz w:val="28"/>
          <w:szCs w:val="28"/>
        </w:rPr>
        <w:t xml:space="preserve"> в городе уже было проделано немало работы, в том числе благодаря Вашей поддержке. Происходящие сегодня в городе положительные процессы во всех отраслях жизнедеятельности также положительно на это влияют. Кроме того,</w:t>
      </w:r>
    </w:p>
    <w:p w:rsidR="001D4510" w:rsidRPr="00E62484" w:rsidRDefault="00644B45" w:rsidP="001D4510">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 н</w:t>
      </w:r>
      <w:r w:rsidR="001D4510" w:rsidRPr="00E62484">
        <w:rPr>
          <w:rFonts w:ascii="Times New Roman" w:hAnsi="Times New Roman" w:cs="Times New Roman"/>
          <w:sz w:val="28"/>
          <w:szCs w:val="28"/>
        </w:rPr>
        <w:t>а основе Концепции развития туризма</w:t>
      </w:r>
      <w:r w:rsidRPr="00E62484">
        <w:rPr>
          <w:rFonts w:ascii="Times New Roman" w:hAnsi="Times New Roman" w:cs="Times New Roman"/>
          <w:sz w:val="28"/>
          <w:szCs w:val="28"/>
        </w:rPr>
        <w:t xml:space="preserve"> в городе</w:t>
      </w:r>
      <w:r w:rsidR="001D4510" w:rsidRPr="00E62484">
        <w:rPr>
          <w:rFonts w:ascii="Times New Roman" w:hAnsi="Times New Roman" w:cs="Times New Roman"/>
          <w:sz w:val="28"/>
          <w:szCs w:val="28"/>
        </w:rPr>
        <w:t xml:space="preserve"> разработана и утверждена муниципальная программа «Развитие туризма на территории городского округа «го</w:t>
      </w:r>
      <w:r w:rsidRPr="00E62484">
        <w:rPr>
          <w:rFonts w:ascii="Times New Roman" w:hAnsi="Times New Roman" w:cs="Times New Roman"/>
          <w:sz w:val="28"/>
          <w:szCs w:val="28"/>
        </w:rPr>
        <w:t>род Дербент» на 2016-2018 годы»;</w:t>
      </w:r>
    </w:p>
    <w:p w:rsidR="001D4510" w:rsidRPr="00E62484" w:rsidRDefault="00644B45" w:rsidP="001D4510">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 с</w:t>
      </w:r>
      <w:r w:rsidR="001D4510" w:rsidRPr="00E62484">
        <w:rPr>
          <w:rFonts w:ascii="Times New Roman" w:hAnsi="Times New Roman" w:cs="Times New Roman"/>
          <w:sz w:val="28"/>
          <w:szCs w:val="28"/>
        </w:rPr>
        <w:t>дан</w:t>
      </w:r>
      <w:r w:rsidRPr="00E62484">
        <w:rPr>
          <w:rFonts w:ascii="Times New Roman" w:hAnsi="Times New Roman" w:cs="Times New Roman"/>
          <w:sz w:val="28"/>
          <w:szCs w:val="28"/>
        </w:rPr>
        <w:t>ы</w:t>
      </w:r>
      <w:r w:rsidR="001D4510" w:rsidRPr="00E62484">
        <w:rPr>
          <w:rFonts w:ascii="Times New Roman" w:hAnsi="Times New Roman" w:cs="Times New Roman"/>
          <w:sz w:val="28"/>
          <w:szCs w:val="28"/>
        </w:rPr>
        <w:t xml:space="preserve"> в эксплуатацию ряд объектов туристической инфраструктуры. На сегодняшний день в Дербенте функционирует 25 гостиниц и мини-отелей, а также 2 турбазы с общим объемом к</w:t>
      </w:r>
      <w:r w:rsidRPr="00E62484">
        <w:rPr>
          <w:rFonts w:ascii="Times New Roman" w:hAnsi="Times New Roman" w:cs="Times New Roman"/>
          <w:sz w:val="28"/>
          <w:szCs w:val="28"/>
        </w:rPr>
        <w:t>ойко-мест на 1</w:t>
      </w:r>
      <w:r w:rsidR="001F58BC" w:rsidRPr="00E62484">
        <w:rPr>
          <w:rFonts w:ascii="Times New Roman" w:hAnsi="Times New Roman" w:cs="Times New Roman"/>
          <w:sz w:val="28"/>
          <w:szCs w:val="28"/>
        </w:rPr>
        <w:t xml:space="preserve"> </w:t>
      </w:r>
      <w:r w:rsidRPr="00E62484">
        <w:rPr>
          <w:rFonts w:ascii="Times New Roman" w:hAnsi="Times New Roman" w:cs="Times New Roman"/>
          <w:sz w:val="28"/>
          <w:szCs w:val="28"/>
        </w:rPr>
        <w:t>225 человек. Данные показатели будут расти и дальше;</w:t>
      </w:r>
    </w:p>
    <w:p w:rsidR="001D4510" w:rsidRPr="00E62484" w:rsidRDefault="00644B45" w:rsidP="001D4510">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w:t>
      </w:r>
      <w:r w:rsidR="001D4510" w:rsidRPr="00E62484">
        <w:rPr>
          <w:rFonts w:ascii="Times New Roman" w:hAnsi="Times New Roman" w:cs="Times New Roman"/>
          <w:sz w:val="28"/>
          <w:szCs w:val="28"/>
        </w:rPr>
        <w:t xml:space="preserve"> </w:t>
      </w:r>
      <w:r w:rsidRPr="00E62484">
        <w:rPr>
          <w:rFonts w:ascii="Times New Roman" w:hAnsi="Times New Roman" w:cs="Times New Roman"/>
          <w:sz w:val="28"/>
          <w:szCs w:val="28"/>
        </w:rPr>
        <w:t>в</w:t>
      </w:r>
      <w:r w:rsidR="001D4510" w:rsidRPr="00E62484">
        <w:rPr>
          <w:rFonts w:ascii="Times New Roman" w:hAnsi="Times New Roman" w:cs="Times New Roman"/>
          <w:sz w:val="28"/>
          <w:szCs w:val="28"/>
        </w:rPr>
        <w:t xml:space="preserve"> городе разработаны и действуют 10 экскурсий различной направленности. Кроме того, разработаны</w:t>
      </w:r>
      <w:r w:rsidRPr="00E62484">
        <w:rPr>
          <w:rFonts w:ascii="Times New Roman" w:hAnsi="Times New Roman" w:cs="Times New Roman"/>
          <w:sz w:val="28"/>
          <w:szCs w:val="28"/>
        </w:rPr>
        <w:t xml:space="preserve"> и уже предлагаются туристам</w:t>
      </w:r>
      <w:r w:rsidR="001D4510" w:rsidRPr="00E62484">
        <w:rPr>
          <w:rFonts w:ascii="Times New Roman" w:hAnsi="Times New Roman" w:cs="Times New Roman"/>
          <w:sz w:val="28"/>
          <w:szCs w:val="28"/>
        </w:rPr>
        <w:t xml:space="preserve"> новые уникальные маршруты по места</w:t>
      </w:r>
      <w:r w:rsidRPr="00E62484">
        <w:rPr>
          <w:rFonts w:ascii="Times New Roman" w:hAnsi="Times New Roman" w:cs="Times New Roman"/>
          <w:sz w:val="28"/>
          <w:szCs w:val="28"/>
        </w:rPr>
        <w:t>м туристского показа республики;</w:t>
      </w:r>
    </w:p>
    <w:p w:rsidR="001D4510" w:rsidRPr="00E62484" w:rsidRDefault="00644B45" w:rsidP="001D4510">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w:t>
      </w:r>
      <w:r w:rsidR="001D4510" w:rsidRPr="00E62484">
        <w:rPr>
          <w:rFonts w:ascii="Times New Roman" w:hAnsi="Times New Roman" w:cs="Times New Roman"/>
          <w:sz w:val="28"/>
          <w:szCs w:val="28"/>
        </w:rPr>
        <w:t xml:space="preserve"> </w:t>
      </w:r>
      <w:r w:rsidRPr="00E62484">
        <w:rPr>
          <w:rFonts w:ascii="Times New Roman" w:hAnsi="Times New Roman" w:cs="Times New Roman"/>
          <w:sz w:val="28"/>
          <w:szCs w:val="28"/>
        </w:rPr>
        <w:t>о</w:t>
      </w:r>
      <w:r w:rsidR="001D4510" w:rsidRPr="00E62484">
        <w:rPr>
          <w:rFonts w:ascii="Times New Roman" w:hAnsi="Times New Roman" w:cs="Times New Roman"/>
          <w:sz w:val="28"/>
          <w:szCs w:val="28"/>
        </w:rPr>
        <w:t xml:space="preserve">ткрыты туристические агентства, осуществляющие свою деятельность на территории города, с которыми заключены соглашения о </w:t>
      </w:r>
      <w:r w:rsidRPr="00E62484">
        <w:rPr>
          <w:rFonts w:ascii="Times New Roman" w:hAnsi="Times New Roman" w:cs="Times New Roman"/>
          <w:sz w:val="28"/>
          <w:szCs w:val="28"/>
        </w:rPr>
        <w:t>взаимодействии и сотрудничестве;</w:t>
      </w:r>
    </w:p>
    <w:p w:rsidR="001D4510" w:rsidRPr="00E62484" w:rsidRDefault="00644B45" w:rsidP="001D4510">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w:t>
      </w:r>
      <w:r w:rsidR="001D4510" w:rsidRPr="00E62484">
        <w:rPr>
          <w:rFonts w:ascii="Times New Roman" w:hAnsi="Times New Roman" w:cs="Times New Roman"/>
          <w:sz w:val="28"/>
          <w:szCs w:val="28"/>
        </w:rPr>
        <w:t xml:space="preserve"> </w:t>
      </w:r>
      <w:r w:rsidRPr="00E62484">
        <w:rPr>
          <w:rFonts w:ascii="Times New Roman" w:hAnsi="Times New Roman" w:cs="Times New Roman"/>
          <w:sz w:val="28"/>
          <w:szCs w:val="28"/>
        </w:rPr>
        <w:t>д</w:t>
      </w:r>
      <w:r w:rsidR="001D4510" w:rsidRPr="00E62484">
        <w:rPr>
          <w:rFonts w:ascii="Times New Roman" w:hAnsi="Times New Roman" w:cs="Times New Roman"/>
          <w:sz w:val="28"/>
          <w:szCs w:val="28"/>
        </w:rPr>
        <w:t>остигнута договоренность с ведущим туристским оператором на территории Российской Федерации «Сoral Travel» (Корал Трэвел) об открытии дополнительного офис</w:t>
      </w:r>
      <w:r w:rsidRPr="00E62484">
        <w:rPr>
          <w:rFonts w:ascii="Times New Roman" w:hAnsi="Times New Roman" w:cs="Times New Roman"/>
          <w:sz w:val="28"/>
          <w:szCs w:val="28"/>
        </w:rPr>
        <w:t>а на территории города Дербента;</w:t>
      </w:r>
    </w:p>
    <w:p w:rsidR="00644B45" w:rsidRPr="00E62484" w:rsidRDefault="00644B45" w:rsidP="001D4510">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 xml:space="preserve">- </w:t>
      </w:r>
      <w:r w:rsidR="00E45B11" w:rsidRPr="00E62484">
        <w:rPr>
          <w:rFonts w:ascii="Times New Roman" w:hAnsi="Times New Roman" w:cs="Times New Roman"/>
          <w:sz w:val="28"/>
          <w:szCs w:val="28"/>
        </w:rPr>
        <w:t>на новом сайте будет работать современный туристический портал, содержащий все возможные сведения о туризме в городе, с визуализацией объектов туризма (отели, рестораны, достопримечательности) на интерактивной карте.</w:t>
      </w:r>
    </w:p>
    <w:p w:rsidR="001D4510" w:rsidRPr="00E62484" w:rsidRDefault="001D4510" w:rsidP="001D4510">
      <w:pPr>
        <w:pStyle w:val="Bodytext20"/>
        <w:shd w:val="clear" w:color="auto" w:fill="auto"/>
        <w:spacing w:before="0" w:line="240" w:lineRule="auto"/>
        <w:ind w:firstLine="567"/>
        <w:rPr>
          <w:sz w:val="28"/>
          <w:szCs w:val="28"/>
        </w:rPr>
      </w:pPr>
    </w:p>
    <w:p w:rsidR="00E76D6F" w:rsidRPr="00E62484" w:rsidRDefault="00E76D6F" w:rsidP="00E76D6F">
      <w:pPr>
        <w:pStyle w:val="Bodytext20"/>
        <w:shd w:val="clear" w:color="auto" w:fill="auto"/>
        <w:spacing w:before="0" w:line="240" w:lineRule="auto"/>
        <w:ind w:firstLine="567"/>
        <w:rPr>
          <w:sz w:val="28"/>
          <w:szCs w:val="28"/>
        </w:rPr>
      </w:pPr>
      <w:r w:rsidRPr="00E62484">
        <w:rPr>
          <w:sz w:val="28"/>
          <w:szCs w:val="28"/>
        </w:rPr>
        <w:t xml:space="preserve">Также в рамках реализации приоритетного проекта «Точки роста» Решением Собрания ГО «город Дербент» от 25.10.2013 года №2-2 утвержден </w:t>
      </w:r>
      <w:r w:rsidRPr="00E62484">
        <w:rPr>
          <w:b/>
          <w:sz w:val="28"/>
          <w:szCs w:val="28"/>
        </w:rPr>
        <w:t xml:space="preserve">Генеральный план </w:t>
      </w:r>
      <w:r w:rsidRPr="00E62484">
        <w:rPr>
          <w:sz w:val="28"/>
          <w:szCs w:val="28"/>
        </w:rPr>
        <w:t>перспективного развития ГО «город Дербент» на период до 2032 года.</w:t>
      </w:r>
    </w:p>
    <w:p w:rsidR="00E76D6F" w:rsidRPr="00E62484" w:rsidRDefault="00E76D6F" w:rsidP="00E76D6F">
      <w:pPr>
        <w:pStyle w:val="Bodytext20"/>
        <w:shd w:val="clear" w:color="auto" w:fill="auto"/>
        <w:spacing w:before="0" w:line="240" w:lineRule="auto"/>
        <w:ind w:firstLine="567"/>
        <w:rPr>
          <w:sz w:val="28"/>
          <w:szCs w:val="28"/>
        </w:rPr>
      </w:pPr>
      <w:r w:rsidRPr="00E62484">
        <w:rPr>
          <w:sz w:val="28"/>
          <w:szCs w:val="28"/>
        </w:rPr>
        <w:t>Кроме того, Решением Собрания депутатов ГО «город Дербент» от 14.09.2012 года за №20-7 разработаны и утверждены Правила землепользования и застройки на территории ГО «город Дербент».</w:t>
      </w:r>
    </w:p>
    <w:p w:rsidR="00E76D6F" w:rsidRPr="00E62484" w:rsidRDefault="00E76D6F" w:rsidP="00E76D6F">
      <w:pPr>
        <w:pStyle w:val="Bodytext20"/>
        <w:shd w:val="clear" w:color="auto" w:fill="auto"/>
        <w:spacing w:before="0" w:line="240" w:lineRule="auto"/>
        <w:ind w:firstLine="567"/>
        <w:rPr>
          <w:sz w:val="28"/>
          <w:szCs w:val="28"/>
        </w:rPr>
      </w:pPr>
      <w:r w:rsidRPr="00E62484">
        <w:rPr>
          <w:sz w:val="28"/>
          <w:szCs w:val="28"/>
        </w:rPr>
        <w:t xml:space="preserve">Активно ведется работа в сфере соблюдения </w:t>
      </w:r>
      <w:r w:rsidRPr="00E62484">
        <w:rPr>
          <w:b/>
          <w:sz w:val="28"/>
          <w:szCs w:val="28"/>
        </w:rPr>
        <w:t>градостроительного законодательства</w:t>
      </w:r>
      <w:r w:rsidRPr="00E62484">
        <w:rPr>
          <w:sz w:val="28"/>
          <w:szCs w:val="28"/>
        </w:rPr>
        <w:t xml:space="preserve">. С начала 2016 года отделом архитектуры выдано 140 </w:t>
      </w:r>
      <w:r w:rsidRPr="00E62484">
        <w:rPr>
          <w:sz w:val="28"/>
          <w:szCs w:val="28"/>
        </w:rPr>
        <w:lastRenderedPageBreak/>
        <w:t>предписаний лицам, осуществляющим самовольное строительство и нарушающим градостроительное законодательство. Поданы в суд 42 исковых заявлений о сносе и демонтаже самовольно построенных или установленных объектов, из них уже по 10-ти приняты решения об удовлетворении исковых требований администрации. 98 предписаний, выданных лицам, нарушающим градостроительное законодательство, большинство исполнены добровольно – принудительно самими застройщиками.</w:t>
      </w:r>
    </w:p>
    <w:p w:rsidR="00E76D6F" w:rsidRPr="00E62484" w:rsidRDefault="00E76D6F" w:rsidP="00E76D6F">
      <w:pPr>
        <w:pStyle w:val="Bodytext20"/>
        <w:shd w:val="clear" w:color="auto" w:fill="auto"/>
        <w:spacing w:before="0" w:line="240" w:lineRule="auto"/>
        <w:ind w:firstLine="567"/>
        <w:rPr>
          <w:sz w:val="28"/>
          <w:szCs w:val="28"/>
        </w:rPr>
      </w:pPr>
      <w:r w:rsidRPr="00E62484">
        <w:rPr>
          <w:b/>
          <w:sz w:val="28"/>
          <w:szCs w:val="28"/>
        </w:rPr>
        <w:t>Санитарное состояние города удовлетворительное</w:t>
      </w:r>
      <w:r w:rsidRPr="00E62484">
        <w:rPr>
          <w:sz w:val="28"/>
          <w:szCs w:val="28"/>
        </w:rPr>
        <w:t>. В городе разработана и реализуется схема «Генеральная санитарная очистка г. Дербент на период до 2020 года», определяющая очередность осуществления мероприятий, объемы работ по всем видам очистки и уборки, системы и методы сбора, транспортировки и обезвреживания твердых бытовых отходов (ТБО).</w:t>
      </w:r>
    </w:p>
    <w:p w:rsidR="00E76D6F" w:rsidRPr="00E62484" w:rsidRDefault="00E76D6F" w:rsidP="00E76D6F">
      <w:pPr>
        <w:pStyle w:val="Bodytext20"/>
        <w:shd w:val="clear" w:color="auto" w:fill="auto"/>
        <w:spacing w:before="0" w:line="240" w:lineRule="auto"/>
        <w:ind w:firstLine="567"/>
        <w:rPr>
          <w:sz w:val="28"/>
          <w:szCs w:val="28"/>
        </w:rPr>
      </w:pPr>
      <w:r w:rsidRPr="00E62484">
        <w:rPr>
          <w:sz w:val="28"/>
          <w:szCs w:val="28"/>
        </w:rPr>
        <w:t>С целью размещения и утилизации ТБО определен земельный участок под полигон площадью 20 га. На данном полигоне произведены работы по ограждению территории, подведена линия электропередач, благоустроены подъездные дороги, установлены емкости для воды. За счет средств инвестора построен ангар, сторожевая будка, установлена линия сортировки и прессовки ТБО, закуплено несколько единиц спецтехники.</w:t>
      </w:r>
    </w:p>
    <w:p w:rsidR="00E76D6F" w:rsidRPr="00E62484" w:rsidRDefault="00E76D6F" w:rsidP="00E76D6F">
      <w:pPr>
        <w:pStyle w:val="Bodytext20"/>
        <w:shd w:val="clear" w:color="auto" w:fill="auto"/>
        <w:spacing w:before="0" w:line="240" w:lineRule="auto"/>
        <w:ind w:firstLine="567"/>
        <w:rPr>
          <w:sz w:val="28"/>
          <w:szCs w:val="28"/>
        </w:rPr>
      </w:pPr>
      <w:r w:rsidRPr="00E62484">
        <w:rPr>
          <w:sz w:val="28"/>
          <w:szCs w:val="28"/>
        </w:rPr>
        <w:t>В настоящее время администрацией городского округа «город Дербент» ведется работа с инвесторами по вопросу строительства современного мусороперерабатывающего завода.</w:t>
      </w:r>
    </w:p>
    <w:p w:rsidR="00E76D6F" w:rsidRPr="00E62484" w:rsidRDefault="00E76D6F" w:rsidP="00E76D6F">
      <w:pPr>
        <w:pStyle w:val="Bodytext20"/>
        <w:shd w:val="clear" w:color="auto" w:fill="auto"/>
        <w:spacing w:before="0" w:line="240" w:lineRule="auto"/>
        <w:ind w:firstLine="567"/>
        <w:rPr>
          <w:sz w:val="28"/>
          <w:szCs w:val="28"/>
        </w:rPr>
      </w:pPr>
      <w:r w:rsidRPr="00E62484">
        <w:rPr>
          <w:sz w:val="28"/>
          <w:szCs w:val="28"/>
        </w:rPr>
        <w:t xml:space="preserve">Для </w:t>
      </w:r>
      <w:r w:rsidRPr="00E62484">
        <w:rPr>
          <w:b/>
          <w:sz w:val="28"/>
          <w:szCs w:val="28"/>
        </w:rPr>
        <w:t>улучшения водоснабжения</w:t>
      </w:r>
      <w:r w:rsidRPr="00E62484">
        <w:rPr>
          <w:sz w:val="28"/>
          <w:szCs w:val="28"/>
        </w:rPr>
        <w:t xml:space="preserve"> города администрацией городского округа «город Дербент» проведена следующая работа:</w:t>
      </w:r>
    </w:p>
    <w:p w:rsidR="00E76D6F" w:rsidRPr="00E62484" w:rsidRDefault="00E76D6F" w:rsidP="00E76D6F">
      <w:pPr>
        <w:pStyle w:val="Bodytext20"/>
        <w:shd w:val="clear" w:color="auto" w:fill="auto"/>
        <w:spacing w:before="0" w:line="240" w:lineRule="auto"/>
        <w:ind w:firstLine="567"/>
        <w:rPr>
          <w:sz w:val="28"/>
          <w:szCs w:val="28"/>
        </w:rPr>
      </w:pPr>
      <w:r w:rsidRPr="00E62484">
        <w:rPr>
          <w:sz w:val="28"/>
          <w:szCs w:val="28"/>
        </w:rPr>
        <w:t>- выполнены ремонтно-восстановительные работы на аварийных участках водовода «Самур-Дербент», проведены работы по ликвидации многочисленных утечек на водопроводных сетях;</w:t>
      </w:r>
    </w:p>
    <w:p w:rsidR="00E76D6F" w:rsidRPr="00E62484" w:rsidRDefault="00E76D6F" w:rsidP="00E76D6F">
      <w:pPr>
        <w:pStyle w:val="Bodytext20"/>
        <w:shd w:val="clear" w:color="auto" w:fill="auto"/>
        <w:spacing w:before="0" w:line="240" w:lineRule="auto"/>
        <w:ind w:firstLine="567"/>
        <w:rPr>
          <w:sz w:val="28"/>
          <w:szCs w:val="28"/>
        </w:rPr>
      </w:pPr>
      <w:r w:rsidRPr="00E62484">
        <w:rPr>
          <w:sz w:val="28"/>
          <w:szCs w:val="28"/>
        </w:rPr>
        <w:t>- выполнены работы по введению в эксплуатацию напорного водопровода, протяженностью более 1000 м;</w:t>
      </w:r>
    </w:p>
    <w:p w:rsidR="00E76D6F" w:rsidRPr="00E62484" w:rsidRDefault="00E76D6F" w:rsidP="00E76D6F">
      <w:pPr>
        <w:pStyle w:val="Bodytext20"/>
        <w:shd w:val="clear" w:color="auto" w:fill="auto"/>
        <w:spacing w:before="0" w:line="240" w:lineRule="auto"/>
        <w:ind w:firstLine="567"/>
        <w:rPr>
          <w:sz w:val="28"/>
          <w:szCs w:val="28"/>
        </w:rPr>
      </w:pPr>
      <w:r w:rsidRPr="00E62484">
        <w:rPr>
          <w:sz w:val="28"/>
          <w:szCs w:val="28"/>
        </w:rPr>
        <w:t>- перестроены водопроводные сети на территории станции «Нюгди»;</w:t>
      </w:r>
    </w:p>
    <w:p w:rsidR="00E76D6F" w:rsidRPr="00E62484" w:rsidRDefault="00E76D6F" w:rsidP="00E76D6F">
      <w:pPr>
        <w:pStyle w:val="Bodytext20"/>
        <w:shd w:val="clear" w:color="auto" w:fill="auto"/>
        <w:spacing w:before="0" w:line="240" w:lineRule="auto"/>
        <w:ind w:firstLine="567"/>
        <w:rPr>
          <w:sz w:val="28"/>
          <w:szCs w:val="28"/>
        </w:rPr>
      </w:pPr>
      <w:r w:rsidRPr="00E62484">
        <w:rPr>
          <w:sz w:val="28"/>
          <w:szCs w:val="28"/>
        </w:rPr>
        <w:t>- за последний год проведены работы по замене водопроводных труб разных диаметров, порядка 10 км.;</w:t>
      </w:r>
    </w:p>
    <w:p w:rsidR="00E76D6F" w:rsidRPr="00E62484" w:rsidRDefault="00E76D6F" w:rsidP="00E76D6F">
      <w:pPr>
        <w:pStyle w:val="Bodytext20"/>
        <w:shd w:val="clear" w:color="auto" w:fill="auto"/>
        <w:spacing w:before="0" w:line="240" w:lineRule="auto"/>
        <w:ind w:firstLine="567"/>
        <w:rPr>
          <w:sz w:val="28"/>
          <w:szCs w:val="28"/>
        </w:rPr>
      </w:pPr>
      <w:r w:rsidRPr="00E62484">
        <w:rPr>
          <w:sz w:val="28"/>
          <w:szCs w:val="28"/>
        </w:rPr>
        <w:t>- на постоянной основе проводится работа по упорядочению забора и учета воды попутными потребителями водоводов «Самур-Дербент» и «Кайтаг-Дербент», пресечению самовольных врезок в водоводы, заключению договоров с администрациями сельских поселений;</w:t>
      </w:r>
    </w:p>
    <w:p w:rsidR="00E76D6F" w:rsidRPr="00E62484" w:rsidRDefault="00E76D6F" w:rsidP="00E76D6F">
      <w:pPr>
        <w:pStyle w:val="Bodytext20"/>
        <w:shd w:val="clear" w:color="auto" w:fill="auto"/>
        <w:spacing w:before="0" w:line="240" w:lineRule="auto"/>
        <w:ind w:firstLine="567"/>
        <w:rPr>
          <w:sz w:val="28"/>
          <w:szCs w:val="28"/>
        </w:rPr>
      </w:pPr>
      <w:r w:rsidRPr="00E62484">
        <w:rPr>
          <w:sz w:val="28"/>
          <w:szCs w:val="28"/>
        </w:rPr>
        <w:t>- завершено строительство насосной станции «Кырхляр».</w:t>
      </w:r>
    </w:p>
    <w:p w:rsidR="00E76D6F" w:rsidRPr="00E62484" w:rsidRDefault="00E76D6F" w:rsidP="00E76D6F">
      <w:pPr>
        <w:pStyle w:val="Bodytext20"/>
        <w:shd w:val="clear" w:color="auto" w:fill="auto"/>
        <w:spacing w:before="0" w:line="240" w:lineRule="auto"/>
        <w:ind w:firstLine="567"/>
        <w:rPr>
          <w:sz w:val="28"/>
          <w:szCs w:val="28"/>
        </w:rPr>
      </w:pPr>
      <w:r w:rsidRPr="00E62484">
        <w:rPr>
          <w:sz w:val="28"/>
          <w:szCs w:val="28"/>
        </w:rPr>
        <w:t>В результате увеличен объем поступления питьевой воды в город по водоводам, что позволило обеспечить продолжительность водоподачи по часовому графику населению до 3 раз в сутки. Значительно улучшено состояние водоснабжения по микрорайонам, в том числе магальной части города.</w:t>
      </w:r>
    </w:p>
    <w:p w:rsidR="00E76D6F" w:rsidRPr="00E62484" w:rsidRDefault="00E76D6F" w:rsidP="00E76D6F">
      <w:pPr>
        <w:pStyle w:val="Bodytext20"/>
        <w:shd w:val="clear" w:color="auto" w:fill="auto"/>
        <w:spacing w:before="0" w:line="240" w:lineRule="auto"/>
        <w:ind w:firstLine="567"/>
        <w:rPr>
          <w:sz w:val="28"/>
          <w:szCs w:val="28"/>
        </w:rPr>
      </w:pPr>
      <w:r w:rsidRPr="00E62484">
        <w:rPr>
          <w:sz w:val="28"/>
          <w:szCs w:val="28"/>
        </w:rPr>
        <w:t>В целях увеличения объема воды в городе завершается строительство водовода «Самур-Дербент».</w:t>
      </w:r>
    </w:p>
    <w:p w:rsidR="00E76D6F" w:rsidRPr="00E62484" w:rsidRDefault="00CE5691" w:rsidP="00E76D6F">
      <w:pPr>
        <w:pStyle w:val="Bodytext20"/>
        <w:shd w:val="clear" w:color="auto" w:fill="auto"/>
        <w:spacing w:before="0" w:line="240" w:lineRule="auto"/>
        <w:ind w:firstLine="567"/>
        <w:rPr>
          <w:sz w:val="28"/>
          <w:szCs w:val="28"/>
        </w:rPr>
      </w:pPr>
      <w:r w:rsidRPr="00E62484">
        <w:rPr>
          <w:sz w:val="28"/>
          <w:szCs w:val="28"/>
        </w:rPr>
        <w:lastRenderedPageBreak/>
        <w:t>Большая работа проделана и д</w:t>
      </w:r>
      <w:r w:rsidR="00E76D6F" w:rsidRPr="00E62484">
        <w:rPr>
          <w:sz w:val="28"/>
          <w:szCs w:val="28"/>
        </w:rPr>
        <w:t xml:space="preserve">ля </w:t>
      </w:r>
      <w:r w:rsidR="00E76D6F" w:rsidRPr="00E62484">
        <w:rPr>
          <w:b/>
          <w:sz w:val="28"/>
          <w:szCs w:val="28"/>
        </w:rPr>
        <w:t>улучшения систем канализационных сетей</w:t>
      </w:r>
      <w:r w:rsidR="00E76D6F" w:rsidRPr="00E62484">
        <w:rPr>
          <w:sz w:val="28"/>
          <w:szCs w:val="28"/>
        </w:rPr>
        <w:t xml:space="preserve"> города</w:t>
      </w:r>
      <w:r w:rsidRPr="00E62484">
        <w:rPr>
          <w:sz w:val="28"/>
          <w:szCs w:val="28"/>
        </w:rPr>
        <w:t>. Так, произведены</w:t>
      </w:r>
      <w:r w:rsidR="00E76D6F" w:rsidRPr="00E62484">
        <w:rPr>
          <w:sz w:val="28"/>
          <w:szCs w:val="28"/>
        </w:rPr>
        <w:t>:</w:t>
      </w:r>
    </w:p>
    <w:p w:rsidR="00E76D6F" w:rsidRPr="00E62484" w:rsidRDefault="00E76D6F" w:rsidP="00E76D6F">
      <w:pPr>
        <w:pStyle w:val="Bodytext20"/>
        <w:shd w:val="clear" w:color="auto" w:fill="auto"/>
        <w:spacing w:before="0" w:line="240" w:lineRule="auto"/>
        <w:ind w:firstLine="567"/>
        <w:rPr>
          <w:sz w:val="28"/>
          <w:szCs w:val="28"/>
        </w:rPr>
      </w:pPr>
      <w:r w:rsidRPr="00E62484">
        <w:rPr>
          <w:sz w:val="28"/>
          <w:szCs w:val="28"/>
        </w:rPr>
        <w:t>- строительство напорного коллектора станции «Мамедбековская» для дальнейшей перекачки фекальных стоков;</w:t>
      </w:r>
    </w:p>
    <w:p w:rsidR="00E76D6F" w:rsidRPr="00E62484" w:rsidRDefault="00E76D6F" w:rsidP="00E76D6F">
      <w:pPr>
        <w:pStyle w:val="Bodytext20"/>
        <w:shd w:val="clear" w:color="auto" w:fill="auto"/>
        <w:spacing w:before="0" w:line="240" w:lineRule="auto"/>
        <w:ind w:firstLine="567"/>
        <w:rPr>
          <w:sz w:val="28"/>
          <w:szCs w:val="28"/>
        </w:rPr>
      </w:pPr>
      <w:r w:rsidRPr="00E62484">
        <w:rPr>
          <w:sz w:val="28"/>
          <w:szCs w:val="28"/>
        </w:rPr>
        <w:t>- реконструкция и строительство канализационных сетей разных диаметров протяженностью 12 км.;</w:t>
      </w:r>
    </w:p>
    <w:p w:rsidR="00E76D6F" w:rsidRPr="00E62484" w:rsidRDefault="00E76D6F" w:rsidP="00E76D6F">
      <w:pPr>
        <w:pStyle w:val="Bodytext20"/>
        <w:shd w:val="clear" w:color="auto" w:fill="auto"/>
        <w:spacing w:before="0" w:line="240" w:lineRule="auto"/>
        <w:ind w:firstLine="567"/>
        <w:rPr>
          <w:sz w:val="28"/>
          <w:szCs w:val="28"/>
        </w:rPr>
      </w:pPr>
      <w:r w:rsidRPr="00E62484">
        <w:rPr>
          <w:sz w:val="28"/>
          <w:szCs w:val="28"/>
        </w:rPr>
        <w:t>- для предотвращения затопления территорий города селевыми потоками, в ущелье склона горы Джалган, завершено строительство защитных гидротехнических сооружений - многоступенчатые перепады и быстротоки с бассейнами-накопителями для задержания селевых потоков, камней, мусора, объемом 800 м3 общей протяженностью 200 м.</w:t>
      </w:r>
    </w:p>
    <w:p w:rsidR="00E76D6F" w:rsidRPr="00E62484" w:rsidRDefault="00E76D6F" w:rsidP="00E76D6F">
      <w:pPr>
        <w:pStyle w:val="Bodytext20"/>
        <w:shd w:val="clear" w:color="auto" w:fill="auto"/>
        <w:spacing w:before="0" w:line="240" w:lineRule="auto"/>
        <w:ind w:firstLine="567"/>
        <w:rPr>
          <w:sz w:val="28"/>
          <w:szCs w:val="28"/>
        </w:rPr>
      </w:pPr>
      <w:r w:rsidRPr="00E62484">
        <w:rPr>
          <w:sz w:val="28"/>
          <w:szCs w:val="28"/>
        </w:rPr>
        <w:t xml:space="preserve">Кроме того, с 2008 года в городе ведется строительство очистных сооружений канализации мощностью 40 тыс. м3. </w:t>
      </w:r>
    </w:p>
    <w:p w:rsidR="00E76D6F" w:rsidRPr="00E62484" w:rsidRDefault="00E76D6F" w:rsidP="00E76D6F">
      <w:pPr>
        <w:pStyle w:val="Bodytext20"/>
        <w:shd w:val="clear" w:color="auto" w:fill="auto"/>
        <w:spacing w:before="0" w:line="240" w:lineRule="auto"/>
        <w:ind w:firstLine="567"/>
        <w:rPr>
          <w:sz w:val="28"/>
          <w:szCs w:val="28"/>
        </w:rPr>
      </w:pPr>
      <w:r w:rsidRPr="00E62484">
        <w:rPr>
          <w:sz w:val="28"/>
          <w:szCs w:val="28"/>
        </w:rPr>
        <w:t>Однако, завершение строительства указанных очистных сооружений не решает проблемы очистки стоков в городе как по мощности, так и по генеральной схеме развития (в настоящее время общий объем городских стоков в сутки в настоящее время составляет 75-80 тыс.м3 в сутки). В связи с чем планируется параллельно строительство южных очистных сооружений общим объемом очищенных вод до 40 тыс. куб. м. в сутки.</w:t>
      </w:r>
    </w:p>
    <w:p w:rsidR="00E76D6F" w:rsidRPr="00E62484" w:rsidRDefault="00E76D6F" w:rsidP="00E76D6F">
      <w:pPr>
        <w:pStyle w:val="Bodytext20"/>
        <w:shd w:val="clear" w:color="auto" w:fill="auto"/>
        <w:spacing w:before="0" w:line="240" w:lineRule="auto"/>
        <w:ind w:firstLine="567"/>
        <w:rPr>
          <w:sz w:val="28"/>
          <w:szCs w:val="28"/>
        </w:rPr>
      </w:pPr>
      <w:r w:rsidRPr="00E62484">
        <w:rPr>
          <w:sz w:val="28"/>
          <w:szCs w:val="28"/>
        </w:rPr>
        <w:t xml:space="preserve">Потребление </w:t>
      </w:r>
      <w:r w:rsidRPr="00E62484">
        <w:rPr>
          <w:b/>
          <w:sz w:val="28"/>
          <w:szCs w:val="28"/>
        </w:rPr>
        <w:t>электрической электроэнергии</w:t>
      </w:r>
      <w:r w:rsidRPr="00E62484">
        <w:rPr>
          <w:sz w:val="28"/>
          <w:szCs w:val="28"/>
        </w:rPr>
        <w:t xml:space="preserve"> в городе сегодня производится от трех питающихся центров: «Дербент-Северная», «Дербент-Западная», «Дербент-330».</w:t>
      </w:r>
    </w:p>
    <w:p w:rsidR="00CE5691" w:rsidRPr="00E62484" w:rsidRDefault="00E76D6F" w:rsidP="00E76D6F">
      <w:pPr>
        <w:pStyle w:val="Bodytext20"/>
        <w:shd w:val="clear" w:color="auto" w:fill="auto"/>
        <w:spacing w:before="0" w:line="240" w:lineRule="auto"/>
        <w:ind w:firstLine="567"/>
        <w:rPr>
          <w:sz w:val="28"/>
          <w:szCs w:val="28"/>
        </w:rPr>
      </w:pPr>
      <w:r w:rsidRPr="00E62484">
        <w:rPr>
          <w:sz w:val="28"/>
          <w:szCs w:val="28"/>
        </w:rPr>
        <w:t>Однако имеется необходимость существенного повышения надежности электроснабжения города в связи с интенсивной застройкой районов города, возрастающей электрификацией бытовой и коммунальной сфер.</w:t>
      </w:r>
    </w:p>
    <w:p w:rsidR="00E76D6F" w:rsidRPr="00E62484" w:rsidRDefault="00E76D6F" w:rsidP="00E76D6F">
      <w:pPr>
        <w:pStyle w:val="Bodytext20"/>
        <w:shd w:val="clear" w:color="auto" w:fill="auto"/>
        <w:spacing w:before="0" w:line="240" w:lineRule="auto"/>
        <w:ind w:firstLine="567"/>
        <w:rPr>
          <w:sz w:val="28"/>
          <w:szCs w:val="28"/>
        </w:rPr>
      </w:pPr>
      <w:r w:rsidRPr="00E62484">
        <w:rPr>
          <w:sz w:val="28"/>
          <w:szCs w:val="28"/>
        </w:rPr>
        <w:t>В целях предотвращения чрезвычайных ситуаций, обеспечения надежным и качественным электроснабжением потребителей, а также с растущим объемом потребления электроэнергии населением и предприятиями города, администрацией города в южной и северной части города сформированы земельные участки под строительство электроподстанций и распределительных сетей. В настоящее время совместно с Министерством транспорта, энергетики и связи РД, Дагестанской сетевой компанией и ПАО «Россети» ведется работа по подготовке технических заданий на проектирование указанных подстанций.</w:t>
      </w:r>
    </w:p>
    <w:p w:rsidR="00E76D6F" w:rsidRPr="00E62484" w:rsidRDefault="00E76D6F" w:rsidP="00E76D6F">
      <w:pPr>
        <w:pStyle w:val="Bodytext20"/>
        <w:shd w:val="clear" w:color="auto" w:fill="auto"/>
        <w:spacing w:before="0" w:line="240" w:lineRule="auto"/>
        <w:ind w:firstLine="567"/>
        <w:rPr>
          <w:sz w:val="28"/>
          <w:szCs w:val="28"/>
        </w:rPr>
      </w:pPr>
      <w:r w:rsidRPr="00E62484">
        <w:rPr>
          <w:b/>
          <w:sz w:val="28"/>
          <w:szCs w:val="28"/>
        </w:rPr>
        <w:t>Газоснабжение</w:t>
      </w:r>
      <w:r w:rsidRPr="00E62484">
        <w:rPr>
          <w:sz w:val="28"/>
          <w:szCs w:val="28"/>
        </w:rPr>
        <w:t xml:space="preserve"> города к двум газораспределительным станциям производится от магистрального федерального газопровода Казимагомед-Моздок.</w:t>
      </w:r>
      <w:r w:rsidR="00AF28C2" w:rsidRPr="00E62484">
        <w:rPr>
          <w:sz w:val="28"/>
          <w:szCs w:val="28"/>
        </w:rPr>
        <w:t xml:space="preserve"> </w:t>
      </w:r>
      <w:r w:rsidRPr="00E62484">
        <w:rPr>
          <w:sz w:val="28"/>
          <w:szCs w:val="28"/>
        </w:rPr>
        <w:t>Протяженность сетей газоснабжения на территории городского округа «город Дербент» составляет 330 км. При этом отмечаю, что в 2016 году муниципалитетом было введены в эксплуатацию дополнительно порядка 18 км. газовых сетей, построенных за счет внебюджетных источников. Кроме того, заменено 30 шкафных газорегуляторных пунктов.</w:t>
      </w:r>
    </w:p>
    <w:p w:rsidR="00E76D6F" w:rsidRPr="00E62484" w:rsidRDefault="00E76D6F" w:rsidP="00E76D6F">
      <w:pPr>
        <w:pStyle w:val="Bodytext20"/>
        <w:shd w:val="clear" w:color="auto" w:fill="auto"/>
        <w:spacing w:before="0" w:line="240" w:lineRule="auto"/>
        <w:ind w:firstLine="567"/>
        <w:rPr>
          <w:sz w:val="28"/>
          <w:szCs w:val="28"/>
        </w:rPr>
      </w:pPr>
      <w:r w:rsidRPr="00E62484">
        <w:rPr>
          <w:sz w:val="28"/>
          <w:szCs w:val="28"/>
        </w:rPr>
        <w:t xml:space="preserve">Однако в связи с увеличением потребности в газе необходимо строительство новых газораспределительных пунктов в городе. Также для обеспечения надежного газоснабжения города необходимо:  </w:t>
      </w:r>
    </w:p>
    <w:p w:rsidR="00E76D6F" w:rsidRPr="00E62484" w:rsidRDefault="00E76D6F" w:rsidP="00E76D6F">
      <w:pPr>
        <w:pStyle w:val="Bodytext20"/>
        <w:shd w:val="clear" w:color="auto" w:fill="auto"/>
        <w:spacing w:before="0" w:line="240" w:lineRule="auto"/>
        <w:ind w:firstLine="567"/>
        <w:rPr>
          <w:sz w:val="28"/>
          <w:szCs w:val="28"/>
        </w:rPr>
      </w:pPr>
      <w:r w:rsidRPr="00E62484">
        <w:rPr>
          <w:sz w:val="28"/>
          <w:szCs w:val="28"/>
        </w:rPr>
        <w:t xml:space="preserve">провести газопроводы высокого и среднего давления в районы нового </w:t>
      </w:r>
      <w:r w:rsidRPr="00E62484">
        <w:rPr>
          <w:sz w:val="28"/>
          <w:szCs w:val="28"/>
        </w:rPr>
        <w:lastRenderedPageBreak/>
        <w:t xml:space="preserve">строительства;  </w:t>
      </w:r>
    </w:p>
    <w:p w:rsidR="00E76D6F" w:rsidRPr="00E62484" w:rsidRDefault="00E76D6F" w:rsidP="00E76D6F">
      <w:pPr>
        <w:pStyle w:val="Bodytext20"/>
        <w:shd w:val="clear" w:color="auto" w:fill="auto"/>
        <w:spacing w:before="0" w:line="240" w:lineRule="auto"/>
        <w:ind w:firstLine="567"/>
        <w:rPr>
          <w:sz w:val="28"/>
          <w:szCs w:val="28"/>
        </w:rPr>
      </w:pPr>
      <w:r w:rsidRPr="00E62484">
        <w:rPr>
          <w:sz w:val="28"/>
          <w:szCs w:val="28"/>
        </w:rPr>
        <w:t xml:space="preserve">осуществлять поэтапную замену старых газопроводов низкого и среднего давления на новые при необходимости с увеличением их диаметра;  </w:t>
      </w:r>
    </w:p>
    <w:p w:rsidR="00E76D6F" w:rsidRPr="00E62484" w:rsidRDefault="00E76D6F" w:rsidP="00E76D6F">
      <w:pPr>
        <w:pStyle w:val="Bodytext20"/>
        <w:shd w:val="clear" w:color="auto" w:fill="auto"/>
        <w:spacing w:before="0" w:line="240" w:lineRule="auto"/>
        <w:ind w:firstLine="567"/>
        <w:rPr>
          <w:sz w:val="28"/>
          <w:szCs w:val="28"/>
        </w:rPr>
      </w:pPr>
      <w:r w:rsidRPr="00E62484">
        <w:rPr>
          <w:sz w:val="28"/>
          <w:szCs w:val="28"/>
        </w:rPr>
        <w:t>продолжать замену устаревшего газового оборудования в существующих газорегуляторных пунктах.</w:t>
      </w:r>
    </w:p>
    <w:p w:rsidR="0049616A" w:rsidRPr="00E62484" w:rsidRDefault="0049616A" w:rsidP="0049616A">
      <w:pPr>
        <w:pStyle w:val="a3"/>
        <w:spacing w:after="0" w:line="240" w:lineRule="auto"/>
        <w:ind w:left="0" w:firstLine="567"/>
        <w:jc w:val="both"/>
        <w:rPr>
          <w:rFonts w:ascii="Times New Roman" w:hAnsi="Times New Roman" w:cs="Times New Roman"/>
          <w:sz w:val="28"/>
          <w:szCs w:val="28"/>
        </w:rPr>
      </w:pPr>
    </w:p>
    <w:p w:rsidR="0049616A" w:rsidRPr="00E62484" w:rsidRDefault="0049616A" w:rsidP="0049616A">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Хочу также отметить, что в рамках Региональной программы в 2015 г. проведен капитальный ремонт 16 многоквартирных домов на общую сумму 199 мл</w:t>
      </w:r>
      <w:r w:rsidR="00071502" w:rsidRPr="00E62484">
        <w:rPr>
          <w:rFonts w:ascii="Times New Roman" w:hAnsi="Times New Roman" w:cs="Times New Roman"/>
          <w:sz w:val="28"/>
          <w:szCs w:val="28"/>
        </w:rPr>
        <w:t>н. руб. В 2016 г. был осуществлен</w:t>
      </w:r>
      <w:r w:rsidRPr="00E62484">
        <w:rPr>
          <w:rFonts w:ascii="Times New Roman" w:hAnsi="Times New Roman" w:cs="Times New Roman"/>
          <w:sz w:val="28"/>
          <w:szCs w:val="28"/>
        </w:rPr>
        <w:t xml:space="preserve"> капитальный ремонт 3 домов на сумму 28 млн. руб. Необходимо отметить, что по собираемости взносов за капитальный ремонт город Дербент занимает первое место в Республике Дагестан (70% собираемости).</w:t>
      </w:r>
    </w:p>
    <w:p w:rsidR="00E76D6F" w:rsidRPr="00E62484" w:rsidRDefault="00E76D6F" w:rsidP="001D4510">
      <w:pPr>
        <w:pStyle w:val="Bodytext20"/>
        <w:shd w:val="clear" w:color="auto" w:fill="auto"/>
        <w:spacing w:before="0" w:line="240" w:lineRule="auto"/>
        <w:ind w:firstLine="567"/>
        <w:rPr>
          <w:sz w:val="28"/>
          <w:szCs w:val="28"/>
        </w:rPr>
      </w:pPr>
    </w:p>
    <w:p w:rsidR="000670D0" w:rsidRPr="00E62484" w:rsidRDefault="00EF2DCC" w:rsidP="00EF2DCC">
      <w:pPr>
        <w:pStyle w:val="Bodytext20"/>
        <w:shd w:val="clear" w:color="auto" w:fill="auto"/>
        <w:spacing w:before="0" w:line="240" w:lineRule="auto"/>
        <w:ind w:firstLine="567"/>
        <w:rPr>
          <w:sz w:val="28"/>
          <w:szCs w:val="28"/>
        </w:rPr>
      </w:pPr>
      <w:r w:rsidRPr="00E62484">
        <w:rPr>
          <w:sz w:val="28"/>
          <w:szCs w:val="28"/>
        </w:rPr>
        <w:t>В рамках реализации приоритетного проекта «</w:t>
      </w:r>
      <w:r w:rsidRPr="00E62484">
        <w:rPr>
          <w:b/>
          <w:sz w:val="28"/>
          <w:szCs w:val="28"/>
        </w:rPr>
        <w:t>Новая индустриализация</w:t>
      </w:r>
      <w:r w:rsidRPr="00E62484">
        <w:rPr>
          <w:sz w:val="28"/>
          <w:szCs w:val="28"/>
        </w:rPr>
        <w:t>» сформирован реестр промышленных предприятий города. Подготовлен актуализированный реестр товаропроизводителей продовольственных и непродовольственных товаров, осуществляющих деятельность в городе. Составлен полный перечень продукции, производимой на данных предприятиях.</w:t>
      </w:r>
    </w:p>
    <w:p w:rsidR="000B41A6" w:rsidRPr="00E62484" w:rsidRDefault="00F95AA9" w:rsidP="00EF2DCC">
      <w:pPr>
        <w:pStyle w:val="Bodytext20"/>
        <w:shd w:val="clear" w:color="auto" w:fill="auto"/>
        <w:spacing w:before="0" w:line="240" w:lineRule="auto"/>
        <w:ind w:firstLine="567"/>
        <w:rPr>
          <w:sz w:val="28"/>
          <w:szCs w:val="28"/>
        </w:rPr>
      </w:pPr>
      <w:r w:rsidRPr="00E62484">
        <w:rPr>
          <w:sz w:val="28"/>
          <w:szCs w:val="28"/>
        </w:rPr>
        <w:t xml:space="preserve">Хочу отметить, что при заключении контрактов </w:t>
      </w:r>
      <w:r w:rsidR="0095729A" w:rsidRPr="00E62484">
        <w:rPr>
          <w:sz w:val="28"/>
          <w:szCs w:val="28"/>
        </w:rPr>
        <w:t>для муниципальных нужд предпочтения отдаются местным товаропроизводителям.</w:t>
      </w:r>
      <w:r w:rsidR="000B41A6" w:rsidRPr="00E62484">
        <w:rPr>
          <w:sz w:val="28"/>
          <w:szCs w:val="28"/>
        </w:rPr>
        <w:t xml:space="preserve"> Также местные производители товаров, работ и услуг активно привлекаются </w:t>
      </w:r>
      <w:r w:rsidR="00D66B9D" w:rsidRPr="00E62484">
        <w:rPr>
          <w:sz w:val="28"/>
          <w:szCs w:val="28"/>
        </w:rPr>
        <w:t>к</w:t>
      </w:r>
      <w:r w:rsidR="000B41A6" w:rsidRPr="00E62484">
        <w:rPr>
          <w:sz w:val="28"/>
          <w:szCs w:val="28"/>
        </w:rPr>
        <w:t xml:space="preserve"> реализации мероприятий по подготовке к празднованию и реализации республиканской инвестиционной программы.</w:t>
      </w:r>
    </w:p>
    <w:p w:rsidR="00211A9C" w:rsidRPr="00E62484" w:rsidRDefault="00211A9C" w:rsidP="00EF2DCC">
      <w:pPr>
        <w:pStyle w:val="Bodytext20"/>
        <w:shd w:val="clear" w:color="auto" w:fill="auto"/>
        <w:spacing w:before="0" w:line="240" w:lineRule="auto"/>
        <w:ind w:firstLine="567"/>
        <w:rPr>
          <w:sz w:val="28"/>
          <w:szCs w:val="28"/>
        </w:rPr>
      </w:pPr>
      <w:r w:rsidRPr="00E62484">
        <w:rPr>
          <w:sz w:val="28"/>
          <w:szCs w:val="28"/>
        </w:rPr>
        <w:t xml:space="preserve">Администрация осуществляет поддержку местных производителей. Так по итогам </w:t>
      </w:r>
      <w:r w:rsidR="00071502" w:rsidRPr="00E62484">
        <w:rPr>
          <w:sz w:val="28"/>
          <w:szCs w:val="28"/>
        </w:rPr>
        <w:t xml:space="preserve">года </w:t>
      </w:r>
      <w:r w:rsidRPr="00E62484">
        <w:rPr>
          <w:sz w:val="28"/>
          <w:szCs w:val="28"/>
        </w:rPr>
        <w:t>с   местными производителями заключены договора на общую сумму более 50 млн. рублей.</w:t>
      </w:r>
    </w:p>
    <w:p w:rsidR="00B5260B" w:rsidRPr="00E62484" w:rsidRDefault="00B5260B" w:rsidP="00DE4701">
      <w:pPr>
        <w:pStyle w:val="Bodytext20"/>
        <w:shd w:val="clear" w:color="auto" w:fill="auto"/>
        <w:spacing w:before="0" w:line="240" w:lineRule="auto"/>
        <w:ind w:firstLine="567"/>
        <w:rPr>
          <w:sz w:val="28"/>
          <w:szCs w:val="28"/>
        </w:rPr>
      </w:pPr>
    </w:p>
    <w:p w:rsidR="0015517E" w:rsidRPr="00E62484" w:rsidRDefault="0015517E" w:rsidP="00DE4701">
      <w:pPr>
        <w:pStyle w:val="Bodytext20"/>
        <w:shd w:val="clear" w:color="auto" w:fill="auto"/>
        <w:spacing w:before="0" w:line="240" w:lineRule="auto"/>
        <w:ind w:firstLine="567"/>
        <w:rPr>
          <w:sz w:val="28"/>
          <w:szCs w:val="28"/>
        </w:rPr>
      </w:pPr>
      <w:r w:rsidRPr="00E62484">
        <w:rPr>
          <w:sz w:val="28"/>
          <w:szCs w:val="28"/>
        </w:rPr>
        <w:t>В рамках реализации приоритетного проекта «</w:t>
      </w:r>
      <w:r w:rsidRPr="00E62484">
        <w:rPr>
          <w:b/>
          <w:sz w:val="28"/>
          <w:szCs w:val="28"/>
        </w:rPr>
        <w:t>Эффективное государственное управление</w:t>
      </w:r>
      <w:r w:rsidRPr="00E62484">
        <w:rPr>
          <w:sz w:val="28"/>
          <w:szCs w:val="28"/>
        </w:rPr>
        <w:t>»</w:t>
      </w:r>
      <w:r w:rsidR="00A07BCC" w:rsidRPr="00E62484">
        <w:rPr>
          <w:sz w:val="28"/>
          <w:szCs w:val="28"/>
        </w:rPr>
        <w:t xml:space="preserve"> в целях эффективной организации выполнения администрацией поставленных задач обеспечивается оптимизация ее структуры с целью создания эффективной управленческой модели, распределением полномочий и зон ответственности. Работа администрации построена на принципах проектного управления, при этом за каждым курирующим заместителем отдельным распоряжением закреплены приоритетные проекты развития РД по направлениям.</w:t>
      </w:r>
    </w:p>
    <w:p w:rsidR="0029579B" w:rsidRPr="00E62484" w:rsidRDefault="0029579B" w:rsidP="00DE4701">
      <w:pPr>
        <w:pStyle w:val="Bodytext20"/>
        <w:shd w:val="clear" w:color="auto" w:fill="auto"/>
        <w:spacing w:before="0" w:line="240" w:lineRule="auto"/>
        <w:ind w:firstLine="567"/>
        <w:rPr>
          <w:sz w:val="28"/>
          <w:szCs w:val="28"/>
        </w:rPr>
      </w:pPr>
      <w:r w:rsidRPr="00E62484">
        <w:rPr>
          <w:sz w:val="28"/>
          <w:szCs w:val="28"/>
        </w:rPr>
        <w:t xml:space="preserve">В целях улучшения качества подачи информации для всех категорий пользователей практически завершена разработка </w:t>
      </w:r>
      <w:r w:rsidR="008D2EF2" w:rsidRPr="00E62484">
        <w:rPr>
          <w:sz w:val="28"/>
          <w:szCs w:val="28"/>
        </w:rPr>
        <w:t xml:space="preserve">абсолютно </w:t>
      </w:r>
      <w:r w:rsidRPr="00E62484">
        <w:rPr>
          <w:sz w:val="28"/>
          <w:szCs w:val="28"/>
        </w:rPr>
        <w:t xml:space="preserve">нового </w:t>
      </w:r>
      <w:r w:rsidR="008D2EF2" w:rsidRPr="00E62484">
        <w:rPr>
          <w:sz w:val="28"/>
          <w:szCs w:val="28"/>
        </w:rPr>
        <w:t xml:space="preserve">и качественного </w:t>
      </w:r>
      <w:r w:rsidRPr="00E62484">
        <w:rPr>
          <w:b/>
          <w:sz w:val="28"/>
          <w:szCs w:val="28"/>
        </w:rPr>
        <w:t>сайта</w:t>
      </w:r>
      <w:r w:rsidRPr="00E62484">
        <w:rPr>
          <w:sz w:val="28"/>
          <w:szCs w:val="28"/>
        </w:rPr>
        <w:t xml:space="preserve"> администрации, в котором </w:t>
      </w:r>
      <w:r w:rsidR="008D2EF2" w:rsidRPr="00E62484">
        <w:rPr>
          <w:sz w:val="28"/>
          <w:szCs w:val="28"/>
        </w:rPr>
        <w:t>будут, в том числе, инвестиционный и туристические порталы, интерактивная карта, обеспечена качественная обратная связь с населением. На сайте будет реализован проект «Добротворец» по принципу примеров Москвы и Московской области «Активный гражданин» и «Добродел» соответственно.</w:t>
      </w:r>
    </w:p>
    <w:p w:rsidR="008D2EF2" w:rsidRPr="00E62484" w:rsidRDefault="005F7104" w:rsidP="00DE4701">
      <w:pPr>
        <w:pStyle w:val="Bodytext20"/>
        <w:shd w:val="clear" w:color="auto" w:fill="auto"/>
        <w:spacing w:before="0" w:line="240" w:lineRule="auto"/>
        <w:ind w:firstLine="567"/>
        <w:rPr>
          <w:sz w:val="28"/>
          <w:szCs w:val="28"/>
        </w:rPr>
      </w:pPr>
      <w:r w:rsidRPr="00E62484">
        <w:rPr>
          <w:sz w:val="28"/>
          <w:szCs w:val="28"/>
        </w:rPr>
        <w:t>Кроме того, в</w:t>
      </w:r>
      <w:r w:rsidR="0012256E" w:rsidRPr="00E62484">
        <w:rPr>
          <w:sz w:val="28"/>
          <w:szCs w:val="28"/>
        </w:rPr>
        <w:t xml:space="preserve"> </w:t>
      </w:r>
      <w:r w:rsidR="0077133F" w:rsidRPr="00E62484">
        <w:rPr>
          <w:sz w:val="28"/>
          <w:szCs w:val="28"/>
        </w:rPr>
        <w:t xml:space="preserve">целях показа уникальности города был разработан </w:t>
      </w:r>
      <w:r w:rsidR="0077133F" w:rsidRPr="00E62484">
        <w:rPr>
          <w:b/>
          <w:sz w:val="28"/>
          <w:szCs w:val="28"/>
        </w:rPr>
        <w:t xml:space="preserve">брендбук </w:t>
      </w:r>
      <w:r w:rsidR="0077133F" w:rsidRPr="00E62484">
        <w:rPr>
          <w:b/>
          <w:sz w:val="28"/>
          <w:szCs w:val="28"/>
        </w:rPr>
        <w:lastRenderedPageBreak/>
        <w:t>города</w:t>
      </w:r>
      <w:r w:rsidR="0077133F" w:rsidRPr="00E62484">
        <w:rPr>
          <w:sz w:val="28"/>
          <w:szCs w:val="28"/>
        </w:rPr>
        <w:t>.</w:t>
      </w:r>
    </w:p>
    <w:p w:rsidR="00A1522C" w:rsidRPr="00E62484" w:rsidRDefault="00A1522C" w:rsidP="00DE4701">
      <w:pPr>
        <w:pStyle w:val="Bodytext20"/>
        <w:shd w:val="clear" w:color="auto" w:fill="auto"/>
        <w:spacing w:before="0" w:line="240" w:lineRule="auto"/>
        <w:ind w:firstLine="567"/>
        <w:rPr>
          <w:sz w:val="28"/>
          <w:szCs w:val="28"/>
        </w:rPr>
      </w:pPr>
      <w:r w:rsidRPr="00E62484">
        <w:rPr>
          <w:sz w:val="28"/>
          <w:szCs w:val="28"/>
        </w:rPr>
        <w:t>Брендбук представлен в виде логотипов, каждый из которых изображает одну из достопримечательностей города.</w:t>
      </w:r>
      <w:r w:rsidR="0017232A" w:rsidRPr="00E62484">
        <w:rPr>
          <w:sz w:val="28"/>
          <w:szCs w:val="28"/>
        </w:rPr>
        <w:t xml:space="preserve"> Также в брендбуке присутствует фирменный слоган, фирменные цвета, паттерн, элементы оформления, шрифты, на основании которых разработаны образцы деловой документации и указана возможная область применения.</w:t>
      </w:r>
    </w:p>
    <w:p w:rsidR="00071502" w:rsidRPr="00E62484" w:rsidRDefault="00071502" w:rsidP="00071502">
      <w:pPr>
        <w:pStyle w:val="Bodytext20"/>
        <w:shd w:val="clear" w:color="auto" w:fill="auto"/>
        <w:spacing w:before="0" w:line="240" w:lineRule="auto"/>
        <w:ind w:firstLine="567"/>
        <w:contextualSpacing/>
        <w:rPr>
          <w:sz w:val="28"/>
          <w:szCs w:val="28"/>
        </w:rPr>
      </w:pPr>
      <w:r w:rsidRPr="00E62484">
        <w:rPr>
          <w:sz w:val="28"/>
          <w:szCs w:val="28"/>
        </w:rPr>
        <w:t>В целях контроля исполнения задач и ведения проектов внедрена система управления задачами «Битрикс 24».</w:t>
      </w:r>
    </w:p>
    <w:p w:rsidR="00071502" w:rsidRPr="00E62484" w:rsidRDefault="00071502" w:rsidP="00071502">
      <w:pPr>
        <w:pStyle w:val="Bodytext20"/>
        <w:shd w:val="clear" w:color="auto" w:fill="auto"/>
        <w:spacing w:before="0" w:line="240" w:lineRule="auto"/>
        <w:ind w:firstLine="567"/>
        <w:contextualSpacing/>
        <w:rPr>
          <w:sz w:val="28"/>
          <w:szCs w:val="28"/>
        </w:rPr>
      </w:pPr>
      <w:r w:rsidRPr="00E62484">
        <w:rPr>
          <w:sz w:val="28"/>
          <w:szCs w:val="28"/>
        </w:rPr>
        <w:t>В рамках Развития и поддержки единой межведомственной системы электронного документооборота (далее – ЕСЭД) все структурные подразделения администрации перешли на безбумажный документооборот идет работа по переводу учреждений администрации на безбумажный документооборот.</w:t>
      </w:r>
    </w:p>
    <w:p w:rsidR="0032420F" w:rsidRPr="00E62484" w:rsidRDefault="00071502" w:rsidP="00071502">
      <w:pPr>
        <w:spacing w:after="0" w:line="240" w:lineRule="auto"/>
        <w:ind w:firstLine="567"/>
        <w:contextualSpacing/>
        <w:jc w:val="both"/>
        <w:rPr>
          <w:rFonts w:ascii="Times New Roman" w:eastAsia="Times New Roman" w:hAnsi="Times New Roman" w:cs="Times New Roman"/>
          <w:sz w:val="28"/>
          <w:szCs w:val="28"/>
          <w:lang w:eastAsia="ru-RU"/>
        </w:rPr>
      </w:pPr>
      <w:r w:rsidRPr="00E62484">
        <w:rPr>
          <w:rFonts w:ascii="Times New Roman" w:eastAsia="Times New Roman" w:hAnsi="Times New Roman" w:cs="Times New Roman"/>
          <w:sz w:val="28"/>
          <w:szCs w:val="28"/>
          <w:lang w:eastAsia="ru-RU"/>
        </w:rPr>
        <w:t xml:space="preserve">Обеспечено подключение к региональной навигационно-информационной системы Республики Дагестан, в том числе спутниковой системы высокоточного позиционирования. </w:t>
      </w:r>
    </w:p>
    <w:p w:rsidR="00071502" w:rsidRPr="00E62484" w:rsidRDefault="00071502" w:rsidP="00071502">
      <w:pPr>
        <w:spacing w:after="0" w:line="240" w:lineRule="auto"/>
        <w:ind w:firstLine="567"/>
        <w:contextualSpacing/>
        <w:jc w:val="both"/>
        <w:rPr>
          <w:rFonts w:ascii="Times New Roman" w:eastAsia="Times New Roman" w:hAnsi="Times New Roman" w:cs="Times New Roman"/>
          <w:sz w:val="28"/>
          <w:szCs w:val="28"/>
          <w:lang w:eastAsia="ru-RU"/>
        </w:rPr>
      </w:pPr>
      <w:r w:rsidRPr="00E62484">
        <w:rPr>
          <w:rFonts w:ascii="Times New Roman" w:eastAsia="Times New Roman" w:hAnsi="Times New Roman" w:cs="Times New Roman"/>
          <w:sz w:val="28"/>
          <w:szCs w:val="28"/>
          <w:lang w:eastAsia="ru-RU"/>
        </w:rPr>
        <w:t>На сего</w:t>
      </w:r>
      <w:r w:rsidR="0032420F" w:rsidRPr="00E62484">
        <w:rPr>
          <w:rFonts w:ascii="Times New Roman" w:eastAsia="Times New Roman" w:hAnsi="Times New Roman" w:cs="Times New Roman"/>
          <w:sz w:val="28"/>
          <w:szCs w:val="28"/>
          <w:lang w:eastAsia="ru-RU"/>
        </w:rPr>
        <w:t>дняшний день администрацией ГО «</w:t>
      </w:r>
      <w:r w:rsidRPr="00E62484">
        <w:rPr>
          <w:rFonts w:ascii="Times New Roman" w:eastAsia="Times New Roman" w:hAnsi="Times New Roman" w:cs="Times New Roman"/>
          <w:sz w:val="28"/>
          <w:szCs w:val="28"/>
          <w:lang w:eastAsia="ru-RU"/>
        </w:rPr>
        <w:t xml:space="preserve">город Дербент» оказывается 73 муниципальные услуги из них 42 приведены в электронный вид, 30 услуг оказываются в рамках межведомственного взаимодействия и все 73 услуги оказываются по принципу «одного окна» через МФЦ по г. Дербенту». </w:t>
      </w:r>
    </w:p>
    <w:p w:rsidR="00071502" w:rsidRPr="00E62484" w:rsidRDefault="00071502" w:rsidP="00071502">
      <w:pPr>
        <w:spacing w:after="0" w:line="240" w:lineRule="auto"/>
        <w:ind w:firstLine="567"/>
        <w:contextualSpacing/>
        <w:jc w:val="both"/>
        <w:rPr>
          <w:rFonts w:ascii="Times New Roman" w:eastAsia="Times New Roman" w:hAnsi="Times New Roman" w:cs="Times New Roman"/>
          <w:sz w:val="28"/>
          <w:szCs w:val="28"/>
          <w:lang w:eastAsia="ru-RU"/>
        </w:rPr>
      </w:pPr>
      <w:r w:rsidRPr="00E62484">
        <w:rPr>
          <w:rFonts w:ascii="Times New Roman" w:eastAsia="Times New Roman" w:hAnsi="Times New Roman" w:cs="Times New Roman"/>
          <w:sz w:val="28"/>
          <w:szCs w:val="28"/>
          <w:lang w:eastAsia="ru-RU"/>
        </w:rPr>
        <w:t xml:space="preserve">Всего через МФЦ оказано 10956 муниципальных услуг. </w:t>
      </w:r>
    </w:p>
    <w:p w:rsidR="00CA0D68" w:rsidRPr="00E62484" w:rsidRDefault="00CA0D68" w:rsidP="00DE4701">
      <w:pPr>
        <w:pStyle w:val="Bodytext20"/>
        <w:shd w:val="clear" w:color="auto" w:fill="auto"/>
        <w:spacing w:before="0" w:line="240" w:lineRule="auto"/>
        <w:ind w:firstLine="567"/>
        <w:rPr>
          <w:sz w:val="28"/>
          <w:szCs w:val="28"/>
        </w:rPr>
      </w:pPr>
      <w:r w:rsidRPr="00E62484">
        <w:rPr>
          <w:sz w:val="28"/>
          <w:szCs w:val="28"/>
        </w:rPr>
        <w:t>В целях учета и сохранности имущества проводится работа по государственной регистрации права собственности на муниципальное имущество. Сформирован реестр муниципального имущества (ранее реестр отсутствовал), проводится инвентаризация земельных участков и объектов капитального строительства с целью увеличения налоговых доходов бюджета. Отменены необоснованные налоговые льготы для граждан и предпринимателей. Проводится претензионно-исковая работа.</w:t>
      </w:r>
    </w:p>
    <w:p w:rsidR="003B1503" w:rsidRPr="00E62484" w:rsidRDefault="00CA0D68" w:rsidP="00DE4701">
      <w:pPr>
        <w:pStyle w:val="Bodytext20"/>
        <w:shd w:val="clear" w:color="auto" w:fill="auto"/>
        <w:spacing w:before="0" w:line="240" w:lineRule="auto"/>
        <w:ind w:firstLine="567"/>
        <w:rPr>
          <w:sz w:val="28"/>
          <w:szCs w:val="28"/>
        </w:rPr>
      </w:pPr>
      <w:r w:rsidRPr="00E62484">
        <w:rPr>
          <w:sz w:val="28"/>
          <w:szCs w:val="28"/>
        </w:rPr>
        <w:t xml:space="preserve">В </w:t>
      </w:r>
      <w:r w:rsidR="003B1503" w:rsidRPr="00E62484">
        <w:rPr>
          <w:sz w:val="28"/>
          <w:szCs w:val="28"/>
        </w:rPr>
        <w:t>результате</w:t>
      </w:r>
      <w:r w:rsidRPr="00E62484">
        <w:rPr>
          <w:sz w:val="28"/>
          <w:szCs w:val="28"/>
        </w:rPr>
        <w:t xml:space="preserve"> этой работы</w:t>
      </w:r>
      <w:r w:rsidR="003B1503" w:rsidRPr="00E62484">
        <w:rPr>
          <w:sz w:val="28"/>
          <w:szCs w:val="28"/>
        </w:rPr>
        <w:t xml:space="preserve"> в муниципальную собственность возвращено более 52 га земель, ранее находившихся в незаконном пользовании</w:t>
      </w:r>
      <w:r w:rsidR="0012256E" w:rsidRPr="00E62484">
        <w:rPr>
          <w:sz w:val="28"/>
          <w:szCs w:val="28"/>
        </w:rPr>
        <w:t>.</w:t>
      </w:r>
    </w:p>
    <w:p w:rsidR="00535827" w:rsidRPr="00E62484" w:rsidRDefault="00535827" w:rsidP="00037B28">
      <w:pPr>
        <w:pStyle w:val="Bodytext20"/>
        <w:shd w:val="clear" w:color="auto" w:fill="auto"/>
        <w:spacing w:before="0" w:line="240" w:lineRule="auto"/>
        <w:ind w:firstLine="567"/>
        <w:rPr>
          <w:sz w:val="28"/>
          <w:szCs w:val="28"/>
        </w:rPr>
      </w:pPr>
    </w:p>
    <w:p w:rsidR="006D50F1" w:rsidRPr="00E62484" w:rsidRDefault="006D50F1" w:rsidP="00037B28">
      <w:pPr>
        <w:pStyle w:val="Bodytext20"/>
        <w:shd w:val="clear" w:color="auto" w:fill="auto"/>
        <w:spacing w:before="0" w:line="240" w:lineRule="auto"/>
        <w:ind w:firstLine="567"/>
        <w:rPr>
          <w:sz w:val="28"/>
          <w:szCs w:val="28"/>
        </w:rPr>
      </w:pPr>
      <w:r w:rsidRPr="00E62484">
        <w:rPr>
          <w:sz w:val="28"/>
          <w:szCs w:val="28"/>
        </w:rPr>
        <w:t>Не останавливаясь подробно на результатах реализации приоритетного проекта «</w:t>
      </w:r>
      <w:r w:rsidRPr="00E62484">
        <w:rPr>
          <w:b/>
          <w:sz w:val="28"/>
          <w:szCs w:val="28"/>
        </w:rPr>
        <w:t>Человеческий капитал</w:t>
      </w:r>
      <w:r w:rsidRPr="00E62484">
        <w:rPr>
          <w:sz w:val="28"/>
          <w:szCs w:val="28"/>
        </w:rPr>
        <w:t>», их очень много, коротко отмечу, что в 2016 году произошел рост заработной платы</w:t>
      </w:r>
      <w:r w:rsidR="0043446D" w:rsidRPr="00E62484">
        <w:rPr>
          <w:sz w:val="28"/>
          <w:szCs w:val="28"/>
        </w:rPr>
        <w:t xml:space="preserve"> основных категорий работников. Приведу одну цифру: средняя заработная плата в 2015 году по городу составляла 19 021,8 рублей, а в 2016 году уже 23 703,0 рублей, что выше на 25%.</w:t>
      </w:r>
    </w:p>
    <w:p w:rsidR="00DE1286" w:rsidRPr="00E62484" w:rsidRDefault="00DE1286" w:rsidP="00DE1286">
      <w:pPr>
        <w:pStyle w:val="Bodytext20"/>
        <w:shd w:val="clear" w:color="auto" w:fill="auto"/>
        <w:spacing w:before="0" w:line="240" w:lineRule="auto"/>
        <w:ind w:firstLine="567"/>
        <w:rPr>
          <w:sz w:val="28"/>
          <w:szCs w:val="28"/>
        </w:rPr>
      </w:pPr>
      <w:r w:rsidRPr="00E62484">
        <w:rPr>
          <w:sz w:val="28"/>
          <w:szCs w:val="28"/>
        </w:rPr>
        <w:t xml:space="preserve">По итогам деятельности сферы образования г. Дербента достигнуты успехи в конкурсах и олимпиадах республиканского и всероссийского масштаба. Успешно завершилось проведение ЕГЭ и ОГЭ в 2015 – 2016 учебном году. Анализ результатов показал значительный рост качества образования и успеваемости – средний балл по результатам ЕГЭ по математике вырос с 3,2 до 3,9, по русскому языку с 3,4 до 4,2. Количество школьников, не получивших аттестаты, в 2015 г. составило 114 человек, в 2016 г. – 19 человек. Заметно </w:t>
      </w:r>
      <w:r w:rsidRPr="00E62484">
        <w:rPr>
          <w:sz w:val="28"/>
          <w:szCs w:val="28"/>
        </w:rPr>
        <w:lastRenderedPageBreak/>
        <w:t>улучшилось качество предоставления образовательных услуг. 99 выпускников 11 классов окончили школу с медалью «за успехи в учении» и 115 выпускников 9 классов получили аттестат с отличием.</w:t>
      </w:r>
    </w:p>
    <w:p w:rsidR="00661303" w:rsidRPr="00E62484" w:rsidRDefault="00661303" w:rsidP="00661303">
      <w:pPr>
        <w:pStyle w:val="Bodytext20"/>
        <w:shd w:val="clear" w:color="auto" w:fill="auto"/>
        <w:spacing w:before="0" w:line="240" w:lineRule="auto"/>
        <w:ind w:firstLine="567"/>
        <w:rPr>
          <w:sz w:val="28"/>
          <w:szCs w:val="28"/>
        </w:rPr>
      </w:pPr>
      <w:r w:rsidRPr="00E62484">
        <w:rPr>
          <w:sz w:val="28"/>
          <w:szCs w:val="28"/>
        </w:rPr>
        <w:t>Была проделана работа по созданию дополнительных мест в муниципальных бюджетных дошкольных образовательных организациях, а также развитию вариативных форм дошкольного образования. В общеобразовательных учреждениях города ликвидирован трехсменный режим обучения.</w:t>
      </w:r>
    </w:p>
    <w:p w:rsidR="00677B3B" w:rsidRPr="00E62484" w:rsidRDefault="00677B3B" w:rsidP="00677B3B">
      <w:pPr>
        <w:pStyle w:val="Bodytext20"/>
        <w:shd w:val="clear" w:color="auto" w:fill="auto"/>
        <w:spacing w:before="0" w:line="240" w:lineRule="auto"/>
        <w:ind w:firstLine="567"/>
        <w:rPr>
          <w:sz w:val="28"/>
          <w:szCs w:val="28"/>
        </w:rPr>
      </w:pPr>
      <w:r w:rsidRPr="00E62484">
        <w:rPr>
          <w:sz w:val="28"/>
          <w:szCs w:val="28"/>
        </w:rPr>
        <w:t>В 2016 году в городе также открыто частное дошкольное образовательное учреждение «Теремок» на 150 мест. Управлением образования регулярно проводится мониторинг развития частных детских садов. Им оказывается методическая и консультативная поддержка.</w:t>
      </w:r>
    </w:p>
    <w:p w:rsidR="00677B3B" w:rsidRPr="00E62484" w:rsidRDefault="00677B3B" w:rsidP="00677B3B">
      <w:pPr>
        <w:pStyle w:val="Bodytext20"/>
        <w:shd w:val="clear" w:color="auto" w:fill="auto"/>
        <w:spacing w:before="0" w:line="240" w:lineRule="auto"/>
        <w:ind w:firstLine="567"/>
        <w:rPr>
          <w:sz w:val="28"/>
          <w:szCs w:val="28"/>
        </w:rPr>
      </w:pPr>
      <w:r w:rsidRPr="00E62484">
        <w:rPr>
          <w:sz w:val="28"/>
          <w:szCs w:val="28"/>
        </w:rPr>
        <w:t>За период с 16.01.2016 по 06.02.2017 гг. в детские сады было направлено 2078 детей.</w:t>
      </w:r>
    </w:p>
    <w:p w:rsidR="00677B3B" w:rsidRPr="00E62484" w:rsidRDefault="00677B3B" w:rsidP="00677B3B">
      <w:pPr>
        <w:pStyle w:val="Bodytext20"/>
        <w:shd w:val="clear" w:color="auto" w:fill="auto"/>
        <w:spacing w:before="0" w:line="240" w:lineRule="auto"/>
        <w:ind w:firstLine="567"/>
        <w:rPr>
          <w:sz w:val="28"/>
          <w:szCs w:val="28"/>
        </w:rPr>
      </w:pPr>
      <w:r w:rsidRPr="00E62484">
        <w:rPr>
          <w:sz w:val="28"/>
          <w:szCs w:val="28"/>
        </w:rPr>
        <w:t>С 01.10.2016 по 01.02.2017 гг. очередность детей в ДОУ в возрасте от 3 до 7 лет снизилась с 1014 до 705 детей.</w:t>
      </w:r>
    </w:p>
    <w:p w:rsidR="00677B3B" w:rsidRPr="00E62484" w:rsidRDefault="00677B3B" w:rsidP="00677B3B">
      <w:pPr>
        <w:pStyle w:val="Bodytext20"/>
        <w:shd w:val="clear" w:color="auto" w:fill="auto"/>
        <w:spacing w:before="0" w:line="240" w:lineRule="auto"/>
        <w:ind w:firstLine="567"/>
        <w:rPr>
          <w:sz w:val="28"/>
          <w:szCs w:val="28"/>
        </w:rPr>
      </w:pPr>
      <w:r w:rsidRPr="00E62484">
        <w:rPr>
          <w:sz w:val="28"/>
          <w:szCs w:val="28"/>
        </w:rPr>
        <w:t>Сравнительный анализ итогов деятельности муниципальной системы дошкольного образования города Дербента за 2016 год свидетельствует о стабильно положительной динамике развития работы дошкольных образовательных учреждений города и значительного уменьшения очередности детей, ожидающих зачисления в детские сады.</w:t>
      </w:r>
    </w:p>
    <w:p w:rsidR="00661303" w:rsidRPr="00E62484" w:rsidRDefault="00661303" w:rsidP="00661303">
      <w:pPr>
        <w:pStyle w:val="Bodytext20"/>
        <w:shd w:val="clear" w:color="auto" w:fill="auto"/>
        <w:spacing w:before="0" w:line="240" w:lineRule="auto"/>
        <w:ind w:firstLine="567"/>
        <w:rPr>
          <w:sz w:val="28"/>
          <w:szCs w:val="28"/>
        </w:rPr>
      </w:pPr>
      <w:r w:rsidRPr="00E62484">
        <w:rPr>
          <w:sz w:val="28"/>
          <w:szCs w:val="28"/>
        </w:rPr>
        <w:t>Прошедший учебный год оказался весьма продуктивным для большой педагогической семьи Дербента. Спустя 20 лет победителем конкурса «Учитель года» Республики Дагестан стала учитель начальных классов Прогимназии «Президент». Учителя школ и гимназий города стали абсолютными победителями республиканского конкурса «Самый классный классный», республиканского творческого конкурса учителей математики, республиканского конкурса «Интерактивные технологии в современном образовании», республиканского этапа конкурса «Лучший учитель родного языка». На региональном этапе Всероссийской олимпиады школьников Дербентскими учениками было завоевано 15 первых и призовых мест.</w:t>
      </w:r>
    </w:p>
    <w:p w:rsidR="009F282D" w:rsidRPr="00E62484" w:rsidRDefault="00194476" w:rsidP="00661303">
      <w:pPr>
        <w:pStyle w:val="Bodytext20"/>
        <w:shd w:val="clear" w:color="auto" w:fill="auto"/>
        <w:spacing w:before="0" w:line="240" w:lineRule="auto"/>
        <w:ind w:firstLine="567"/>
        <w:rPr>
          <w:sz w:val="28"/>
          <w:szCs w:val="28"/>
        </w:rPr>
      </w:pPr>
      <w:r w:rsidRPr="00E62484">
        <w:rPr>
          <w:sz w:val="28"/>
          <w:szCs w:val="28"/>
        </w:rPr>
        <w:t>В городе проводилось множество культурных мероприятий. Каждые в</w:t>
      </w:r>
      <w:r w:rsidR="00983E0A" w:rsidRPr="00E62484">
        <w:rPr>
          <w:sz w:val="28"/>
          <w:szCs w:val="28"/>
        </w:rPr>
        <w:t>ыходные, в теплое время года, в</w:t>
      </w:r>
      <w:r w:rsidRPr="00E62484">
        <w:rPr>
          <w:sz w:val="28"/>
          <w:szCs w:val="28"/>
        </w:rPr>
        <w:t xml:space="preserve"> </w:t>
      </w:r>
      <w:r w:rsidR="00983E0A" w:rsidRPr="00E62484">
        <w:rPr>
          <w:sz w:val="28"/>
          <w:szCs w:val="28"/>
        </w:rPr>
        <w:t>городских</w:t>
      </w:r>
      <w:r w:rsidRPr="00E62484">
        <w:rPr>
          <w:sz w:val="28"/>
          <w:szCs w:val="28"/>
        </w:rPr>
        <w:t xml:space="preserve"> парках</w:t>
      </w:r>
      <w:r w:rsidR="00983E0A" w:rsidRPr="00E62484">
        <w:rPr>
          <w:sz w:val="28"/>
          <w:szCs w:val="28"/>
        </w:rPr>
        <w:t xml:space="preserve"> и скверах</w:t>
      </w:r>
      <w:r w:rsidRPr="00E62484">
        <w:rPr>
          <w:sz w:val="28"/>
          <w:szCs w:val="28"/>
        </w:rPr>
        <w:t xml:space="preserve"> </w:t>
      </w:r>
      <w:r w:rsidR="009F282D" w:rsidRPr="00E62484">
        <w:rPr>
          <w:sz w:val="28"/>
          <w:szCs w:val="28"/>
        </w:rPr>
        <w:t xml:space="preserve">играла музыка, проводились концерты, танцы. Впервые в Дербенте был проведен </w:t>
      </w:r>
      <w:r w:rsidR="00D140BF" w:rsidRPr="00E62484">
        <w:rPr>
          <w:sz w:val="28"/>
          <w:szCs w:val="28"/>
        </w:rPr>
        <w:t>«День шашлыка».</w:t>
      </w:r>
    </w:p>
    <w:p w:rsidR="00811C83" w:rsidRPr="00E62484" w:rsidRDefault="00811C83" w:rsidP="00811C83">
      <w:pPr>
        <w:pStyle w:val="Bodytext20"/>
        <w:shd w:val="clear" w:color="auto" w:fill="auto"/>
        <w:spacing w:before="0" w:line="240" w:lineRule="auto"/>
        <w:ind w:firstLine="567"/>
        <w:rPr>
          <w:sz w:val="28"/>
          <w:szCs w:val="28"/>
        </w:rPr>
      </w:pPr>
      <w:r w:rsidRPr="00E62484">
        <w:rPr>
          <w:sz w:val="28"/>
          <w:szCs w:val="28"/>
        </w:rPr>
        <w:t>По итогам 2016 года 14 женщин города Дербента были награждены за достигнутые успехи в различных сферах деятельности специально учрежденными статуэтками «Женщина года».</w:t>
      </w:r>
    </w:p>
    <w:p w:rsidR="00983E0A" w:rsidRPr="00E62484" w:rsidRDefault="00983E0A" w:rsidP="00983E0A">
      <w:pPr>
        <w:pStyle w:val="Bodytext20"/>
        <w:shd w:val="clear" w:color="auto" w:fill="auto"/>
        <w:spacing w:before="0" w:line="240" w:lineRule="auto"/>
        <w:ind w:firstLine="567"/>
        <w:rPr>
          <w:sz w:val="28"/>
          <w:szCs w:val="28"/>
        </w:rPr>
      </w:pPr>
      <w:r w:rsidRPr="00E62484">
        <w:rPr>
          <w:sz w:val="28"/>
          <w:szCs w:val="28"/>
        </w:rPr>
        <w:t>В стенах крепости Нарын-кала в 2016 году впервые играл военный оркестр Министерства обороны России и прошел концерт оперной музыки.</w:t>
      </w:r>
    </w:p>
    <w:p w:rsidR="00983E0A" w:rsidRPr="00E62484" w:rsidRDefault="00983E0A" w:rsidP="00983E0A">
      <w:pPr>
        <w:pStyle w:val="Bodytext20"/>
        <w:shd w:val="clear" w:color="auto" w:fill="auto"/>
        <w:spacing w:before="0" w:line="240" w:lineRule="auto"/>
        <w:ind w:firstLine="567"/>
        <w:rPr>
          <w:sz w:val="28"/>
          <w:szCs w:val="28"/>
        </w:rPr>
      </w:pPr>
      <w:r w:rsidRPr="00E62484">
        <w:rPr>
          <w:sz w:val="28"/>
          <w:szCs w:val="28"/>
        </w:rPr>
        <w:t>Приятно, что учащаяся музыкальной школы №2 города Дербент Айгюн Абасова стала участницей всероссийского проекта Первого канала «Голос. Дети».</w:t>
      </w:r>
    </w:p>
    <w:p w:rsidR="00194476" w:rsidRPr="00E62484" w:rsidRDefault="009F282D" w:rsidP="00983E0A">
      <w:pPr>
        <w:pStyle w:val="Bodytext20"/>
        <w:shd w:val="clear" w:color="auto" w:fill="auto"/>
        <w:spacing w:before="0" w:line="240" w:lineRule="auto"/>
        <w:ind w:firstLine="567"/>
        <w:rPr>
          <w:sz w:val="28"/>
          <w:szCs w:val="28"/>
        </w:rPr>
      </w:pPr>
      <w:r w:rsidRPr="00E62484">
        <w:rPr>
          <w:sz w:val="28"/>
          <w:szCs w:val="28"/>
        </w:rPr>
        <w:t xml:space="preserve">Активное участие во всех сферах жизнедеятельности принимает </w:t>
      </w:r>
      <w:r w:rsidR="00983E0A" w:rsidRPr="00E62484">
        <w:rPr>
          <w:sz w:val="28"/>
          <w:szCs w:val="28"/>
        </w:rPr>
        <w:t xml:space="preserve">наша </w:t>
      </w:r>
      <w:r w:rsidRPr="00E62484">
        <w:rPr>
          <w:sz w:val="28"/>
          <w:szCs w:val="28"/>
        </w:rPr>
        <w:lastRenderedPageBreak/>
        <w:t>молодежь.</w:t>
      </w:r>
    </w:p>
    <w:p w:rsidR="00DB1A27" w:rsidRPr="00E62484" w:rsidRDefault="00DB1A27" w:rsidP="00983E0A">
      <w:pPr>
        <w:pStyle w:val="Bodytext20"/>
        <w:shd w:val="clear" w:color="auto" w:fill="auto"/>
        <w:spacing w:before="0" w:line="240" w:lineRule="auto"/>
        <w:ind w:firstLine="567"/>
        <w:rPr>
          <w:sz w:val="28"/>
          <w:szCs w:val="28"/>
        </w:rPr>
      </w:pPr>
      <w:r w:rsidRPr="00E62484">
        <w:rPr>
          <w:sz w:val="28"/>
          <w:szCs w:val="28"/>
        </w:rPr>
        <w:t>В 2016 году в городе проводилось множество различных спортивных мероприятий, установлена новая площадка ГТО.</w:t>
      </w:r>
    </w:p>
    <w:p w:rsidR="00DE1286" w:rsidRPr="00E62484" w:rsidRDefault="00DE1286" w:rsidP="00037B28">
      <w:pPr>
        <w:pStyle w:val="Bodytext20"/>
        <w:shd w:val="clear" w:color="auto" w:fill="auto"/>
        <w:spacing w:before="0" w:line="240" w:lineRule="auto"/>
        <w:ind w:firstLine="567"/>
        <w:rPr>
          <w:sz w:val="28"/>
          <w:szCs w:val="28"/>
        </w:rPr>
      </w:pPr>
    </w:p>
    <w:p w:rsidR="00710C18" w:rsidRPr="00E62484" w:rsidRDefault="00F35D36" w:rsidP="00710C18">
      <w:pPr>
        <w:pStyle w:val="Bodytext20"/>
        <w:shd w:val="clear" w:color="auto" w:fill="auto"/>
        <w:spacing w:before="0" w:line="240" w:lineRule="auto"/>
        <w:ind w:firstLine="567"/>
        <w:rPr>
          <w:sz w:val="28"/>
          <w:szCs w:val="28"/>
        </w:rPr>
      </w:pPr>
      <w:r w:rsidRPr="00E62484">
        <w:rPr>
          <w:sz w:val="28"/>
          <w:szCs w:val="28"/>
        </w:rPr>
        <w:t>П</w:t>
      </w:r>
      <w:r w:rsidR="006A318E" w:rsidRPr="00E62484">
        <w:rPr>
          <w:sz w:val="28"/>
          <w:szCs w:val="28"/>
        </w:rPr>
        <w:t xml:space="preserve">ереходя к </w:t>
      </w:r>
      <w:r w:rsidR="006A318E" w:rsidRPr="00E62484">
        <w:rPr>
          <w:b/>
          <w:sz w:val="28"/>
          <w:szCs w:val="28"/>
        </w:rPr>
        <w:t>общественно-политическим вопросам</w:t>
      </w:r>
      <w:r w:rsidR="006A318E" w:rsidRPr="00E62484">
        <w:rPr>
          <w:sz w:val="28"/>
          <w:szCs w:val="28"/>
        </w:rPr>
        <w:t xml:space="preserve"> хочу отметить, что с</w:t>
      </w:r>
      <w:r w:rsidR="00710C18" w:rsidRPr="00E62484">
        <w:rPr>
          <w:sz w:val="28"/>
          <w:szCs w:val="28"/>
        </w:rPr>
        <w:t>егодня общественно-политическая ситуация в городе стабильная</w:t>
      </w:r>
      <w:r w:rsidR="004543E7" w:rsidRPr="00E62484">
        <w:rPr>
          <w:sz w:val="28"/>
          <w:szCs w:val="28"/>
        </w:rPr>
        <w:t xml:space="preserve"> и контролируемая</w:t>
      </w:r>
      <w:r w:rsidR="00710C18" w:rsidRPr="00E62484">
        <w:rPr>
          <w:sz w:val="28"/>
          <w:szCs w:val="28"/>
        </w:rPr>
        <w:t>.</w:t>
      </w:r>
    </w:p>
    <w:p w:rsidR="00895B1D" w:rsidRPr="00E62484" w:rsidRDefault="004543E7" w:rsidP="00F35D36">
      <w:pPr>
        <w:pStyle w:val="Bodytext20"/>
        <w:shd w:val="clear" w:color="auto" w:fill="auto"/>
        <w:spacing w:before="0" w:line="240" w:lineRule="auto"/>
        <w:ind w:firstLine="567"/>
        <w:rPr>
          <w:sz w:val="28"/>
          <w:szCs w:val="28"/>
        </w:rPr>
      </w:pPr>
      <w:r w:rsidRPr="00E62484">
        <w:rPr>
          <w:sz w:val="28"/>
          <w:szCs w:val="28"/>
        </w:rPr>
        <w:t>Активное участие население приняло в выборах в единый день голосования – 18 сентября 2016 года. Выборы прошли спокойно, внештатных ситуаций зафиксировано не было. Явка по выборам в Народное Собрание РД составила 93,17% избирателей. По результатам выборов партия «Единая Россия» набрала 89,51% голосов избирателей</w:t>
      </w:r>
      <w:r w:rsidR="00F35D36" w:rsidRPr="00E62484">
        <w:rPr>
          <w:sz w:val="28"/>
          <w:szCs w:val="28"/>
        </w:rPr>
        <w:t>.</w:t>
      </w:r>
    </w:p>
    <w:p w:rsidR="00F35D36" w:rsidRPr="00E62484" w:rsidRDefault="00895B1D" w:rsidP="00895B1D">
      <w:pPr>
        <w:pStyle w:val="Bodytext20"/>
        <w:shd w:val="clear" w:color="auto" w:fill="auto"/>
        <w:spacing w:before="0" w:line="240" w:lineRule="auto"/>
        <w:ind w:firstLine="567"/>
        <w:rPr>
          <w:sz w:val="28"/>
          <w:szCs w:val="28"/>
        </w:rPr>
      </w:pPr>
      <w:r w:rsidRPr="00E62484">
        <w:rPr>
          <w:sz w:val="28"/>
          <w:szCs w:val="28"/>
        </w:rPr>
        <w:t xml:space="preserve">На территории города </w:t>
      </w:r>
      <w:r w:rsidR="00F35D36" w:rsidRPr="00E62484">
        <w:rPr>
          <w:sz w:val="28"/>
          <w:szCs w:val="28"/>
        </w:rPr>
        <w:t>в 2016</w:t>
      </w:r>
      <w:r w:rsidRPr="00E62484">
        <w:rPr>
          <w:sz w:val="28"/>
          <w:szCs w:val="28"/>
        </w:rPr>
        <w:t xml:space="preserve"> год</w:t>
      </w:r>
      <w:r w:rsidR="00F35D36" w:rsidRPr="00E62484">
        <w:rPr>
          <w:sz w:val="28"/>
          <w:szCs w:val="28"/>
        </w:rPr>
        <w:t>у</w:t>
      </w:r>
      <w:r w:rsidRPr="00E62484">
        <w:rPr>
          <w:sz w:val="28"/>
          <w:szCs w:val="28"/>
        </w:rPr>
        <w:t xml:space="preserve"> акци</w:t>
      </w:r>
      <w:r w:rsidR="00F35D36" w:rsidRPr="00E62484">
        <w:rPr>
          <w:sz w:val="28"/>
          <w:szCs w:val="28"/>
        </w:rPr>
        <w:t>й</w:t>
      </w:r>
      <w:r w:rsidRPr="00E62484">
        <w:rPr>
          <w:sz w:val="28"/>
          <w:szCs w:val="28"/>
        </w:rPr>
        <w:t xml:space="preserve"> протеста не </w:t>
      </w:r>
      <w:r w:rsidR="00F35D36" w:rsidRPr="00E62484">
        <w:rPr>
          <w:sz w:val="28"/>
          <w:szCs w:val="28"/>
        </w:rPr>
        <w:t>было.</w:t>
      </w:r>
    </w:p>
    <w:p w:rsidR="00895B1D" w:rsidRPr="00E62484" w:rsidRDefault="00895B1D" w:rsidP="00895B1D">
      <w:pPr>
        <w:pStyle w:val="Bodytext20"/>
        <w:shd w:val="clear" w:color="auto" w:fill="auto"/>
        <w:spacing w:before="0" w:line="240" w:lineRule="auto"/>
        <w:ind w:firstLine="567"/>
        <w:rPr>
          <w:sz w:val="28"/>
          <w:szCs w:val="28"/>
        </w:rPr>
      </w:pPr>
      <w:r w:rsidRPr="00E62484">
        <w:rPr>
          <w:sz w:val="28"/>
          <w:szCs w:val="28"/>
        </w:rPr>
        <w:t>Оппозиционных сил на территории города нет.</w:t>
      </w:r>
    </w:p>
    <w:p w:rsidR="00895B1D" w:rsidRPr="00E62484" w:rsidRDefault="00F35D36" w:rsidP="00895B1D">
      <w:pPr>
        <w:pStyle w:val="Bodytext20"/>
        <w:shd w:val="clear" w:color="auto" w:fill="auto"/>
        <w:spacing w:before="0" w:line="240" w:lineRule="auto"/>
        <w:ind w:firstLine="567"/>
        <w:rPr>
          <w:sz w:val="28"/>
          <w:szCs w:val="28"/>
        </w:rPr>
      </w:pPr>
      <w:r w:rsidRPr="00E62484">
        <w:rPr>
          <w:sz w:val="28"/>
          <w:szCs w:val="28"/>
        </w:rPr>
        <w:t>Обеспечена д</w:t>
      </w:r>
      <w:r w:rsidR="00895B1D" w:rsidRPr="00E62484">
        <w:rPr>
          <w:sz w:val="28"/>
          <w:szCs w:val="28"/>
        </w:rPr>
        <w:t>оступность органов власти</w:t>
      </w:r>
      <w:r w:rsidRPr="00E62484">
        <w:rPr>
          <w:sz w:val="28"/>
          <w:szCs w:val="28"/>
        </w:rPr>
        <w:t>, в том числе</w:t>
      </w:r>
      <w:r w:rsidR="00895B1D" w:rsidRPr="00E62484">
        <w:rPr>
          <w:sz w:val="28"/>
          <w:szCs w:val="28"/>
        </w:rPr>
        <w:t xml:space="preserve"> за счет информирования населения о деятельности главы городского округа, его заместителей и структурных подразделений администрации города в </w:t>
      </w:r>
      <w:hyperlink r:id="rId7" w:tooltip="Средства массовой информации" w:history="1">
        <w:r w:rsidR="00895B1D" w:rsidRPr="00E62484">
          <w:rPr>
            <w:sz w:val="28"/>
            <w:szCs w:val="28"/>
          </w:rPr>
          <w:t>средствах массовой информации</w:t>
        </w:r>
      </w:hyperlink>
      <w:r w:rsidR="00895B1D" w:rsidRPr="00E62484">
        <w:rPr>
          <w:sz w:val="28"/>
          <w:szCs w:val="28"/>
        </w:rPr>
        <w:t xml:space="preserve"> и сети Интернет.</w:t>
      </w:r>
    </w:p>
    <w:p w:rsidR="00895B1D" w:rsidRPr="00E62484" w:rsidRDefault="00895B1D" w:rsidP="00895B1D">
      <w:pPr>
        <w:pStyle w:val="Bodytext20"/>
        <w:shd w:val="clear" w:color="auto" w:fill="auto"/>
        <w:spacing w:before="0" w:line="240" w:lineRule="auto"/>
        <w:ind w:firstLine="567"/>
        <w:rPr>
          <w:sz w:val="28"/>
          <w:szCs w:val="28"/>
        </w:rPr>
      </w:pPr>
      <w:r w:rsidRPr="00E62484">
        <w:rPr>
          <w:sz w:val="28"/>
          <w:szCs w:val="28"/>
        </w:rPr>
        <w:t>Также</w:t>
      </w:r>
      <w:r w:rsidR="00F35D36" w:rsidRPr="00E62484">
        <w:rPr>
          <w:sz w:val="28"/>
          <w:szCs w:val="28"/>
        </w:rPr>
        <w:t xml:space="preserve"> обеспечена </w:t>
      </w:r>
      <w:r w:rsidRPr="00E62484">
        <w:rPr>
          <w:sz w:val="28"/>
          <w:szCs w:val="28"/>
        </w:rPr>
        <w:t xml:space="preserve">работа «горячей линии», работа с обращениями граждан. </w:t>
      </w:r>
    </w:p>
    <w:p w:rsidR="00EC2418" w:rsidRPr="00E62484" w:rsidRDefault="00EC2418" w:rsidP="00085AD1">
      <w:pPr>
        <w:pStyle w:val="Bodytext20"/>
        <w:shd w:val="clear" w:color="auto" w:fill="auto"/>
        <w:spacing w:before="0" w:line="240" w:lineRule="auto"/>
        <w:ind w:firstLine="567"/>
        <w:rPr>
          <w:sz w:val="28"/>
          <w:szCs w:val="28"/>
        </w:rPr>
      </w:pPr>
      <w:r w:rsidRPr="00E62484">
        <w:rPr>
          <w:sz w:val="28"/>
          <w:szCs w:val="28"/>
        </w:rPr>
        <w:t xml:space="preserve">Конфликтных ситуаций на </w:t>
      </w:r>
      <w:r w:rsidRPr="00E62484">
        <w:rPr>
          <w:b/>
          <w:sz w:val="28"/>
          <w:szCs w:val="28"/>
        </w:rPr>
        <w:t>межнациональной почве</w:t>
      </w:r>
      <w:r w:rsidRPr="00E62484">
        <w:rPr>
          <w:sz w:val="28"/>
          <w:szCs w:val="28"/>
        </w:rPr>
        <w:t xml:space="preserve"> в городе не наблюдается. В то же время, имеет место наличие определенного недовольства среди групп населения, чьи политические позиции в последнее время были ослаблены, а также тех, кто стремится к дальнейшему усилению своего потенциала. Подобное положение демонстрируется рядом информационных атак, предпринятых и предпринимаемых на руководство города, в первую очередь, посредством социальных сетей. С их помощью периодически происходит распространение непроверенных или откровенно ложных сведений о ситуации в городе, деятельности отдельных должностных лиц и структур. В большинстве случаев истинной причиной подобной активности выступают амбиции отдельных лиц, желающих таким образом стимулировать принятие тех или иных кадровых решений, имеющих под собой национальную подоплеку.</w:t>
      </w:r>
    </w:p>
    <w:p w:rsidR="00EC2418" w:rsidRPr="00E62484" w:rsidRDefault="00EC2418" w:rsidP="00085AD1">
      <w:pPr>
        <w:pStyle w:val="Bodytext20"/>
        <w:shd w:val="clear" w:color="auto" w:fill="auto"/>
        <w:spacing w:before="0" w:line="240" w:lineRule="auto"/>
        <w:ind w:firstLine="567"/>
        <w:rPr>
          <w:sz w:val="28"/>
          <w:szCs w:val="28"/>
        </w:rPr>
      </w:pPr>
      <w:r w:rsidRPr="00E62484">
        <w:rPr>
          <w:sz w:val="28"/>
          <w:szCs w:val="28"/>
        </w:rPr>
        <w:t>Конфессиональные процессы в городе построены на толерантности, дружбе и гармонии. Доверительные отношения, сложившиеся за многие годы существования города, еще ярче проявляются в дни религиозных и народных праздников, в которых принимают участие и представители действующих конфессий.</w:t>
      </w:r>
    </w:p>
    <w:p w:rsidR="00085AD1" w:rsidRPr="00E62484" w:rsidRDefault="00EC2418" w:rsidP="00085AD1">
      <w:pPr>
        <w:pStyle w:val="Bodytext20"/>
        <w:shd w:val="clear" w:color="auto" w:fill="auto"/>
        <w:spacing w:before="0" w:line="240" w:lineRule="auto"/>
        <w:ind w:firstLine="567"/>
        <w:rPr>
          <w:sz w:val="28"/>
          <w:szCs w:val="28"/>
        </w:rPr>
      </w:pPr>
      <w:r w:rsidRPr="00E62484">
        <w:rPr>
          <w:sz w:val="28"/>
          <w:szCs w:val="28"/>
        </w:rPr>
        <w:t>Традиционным стали совместные празднования Уразы-байрам, Курбан-байрам, Новруз-байрам, завершения траурных дней Ашуры в мечетях, праздников Нисон, Песах в синагоге, Светлого Воскресенья Христова (Пасха) и других - в церкви.</w:t>
      </w:r>
      <w:r w:rsidR="00085AD1" w:rsidRPr="00E62484">
        <w:rPr>
          <w:sz w:val="28"/>
          <w:szCs w:val="28"/>
        </w:rPr>
        <w:t xml:space="preserve"> </w:t>
      </w:r>
      <w:r w:rsidRPr="00E62484">
        <w:rPr>
          <w:sz w:val="28"/>
          <w:szCs w:val="28"/>
        </w:rPr>
        <w:t>В эти дни мечети, синагогу и церковь посещают не только религиозные служители, но и представители исполнительной власти, депутаты, горожане от общественных орган</w:t>
      </w:r>
      <w:r w:rsidR="00085AD1" w:rsidRPr="00E62484">
        <w:rPr>
          <w:sz w:val="28"/>
          <w:szCs w:val="28"/>
        </w:rPr>
        <w:t>изаций, работники СМИ и другие.</w:t>
      </w:r>
    </w:p>
    <w:p w:rsidR="00521180" w:rsidRPr="00E62484" w:rsidRDefault="00521180" w:rsidP="00521180">
      <w:pPr>
        <w:pStyle w:val="Bodytext20"/>
        <w:shd w:val="clear" w:color="auto" w:fill="auto"/>
        <w:spacing w:before="0" w:line="240" w:lineRule="auto"/>
        <w:ind w:firstLine="567"/>
        <w:rPr>
          <w:sz w:val="28"/>
          <w:szCs w:val="28"/>
        </w:rPr>
      </w:pPr>
      <w:r w:rsidRPr="00E62484">
        <w:rPr>
          <w:sz w:val="28"/>
          <w:szCs w:val="28"/>
        </w:rPr>
        <w:lastRenderedPageBreak/>
        <w:t xml:space="preserve">В Дербенте впервые за последние сто лет прошел православный Крестный ход. </w:t>
      </w:r>
    </w:p>
    <w:p w:rsidR="004D7803" w:rsidRPr="00E62484" w:rsidRDefault="00EC2418" w:rsidP="00085AD1">
      <w:pPr>
        <w:pStyle w:val="Bodytext20"/>
        <w:shd w:val="clear" w:color="auto" w:fill="auto"/>
        <w:spacing w:before="0" w:line="240" w:lineRule="auto"/>
        <w:ind w:firstLine="567"/>
        <w:rPr>
          <w:sz w:val="28"/>
          <w:szCs w:val="28"/>
        </w:rPr>
      </w:pPr>
      <w:r w:rsidRPr="00E62484">
        <w:rPr>
          <w:sz w:val="28"/>
          <w:szCs w:val="28"/>
        </w:rPr>
        <w:t xml:space="preserve">В городе действуют 5 </w:t>
      </w:r>
      <w:r w:rsidR="004D7803" w:rsidRPr="00E62484">
        <w:rPr>
          <w:sz w:val="28"/>
          <w:szCs w:val="28"/>
        </w:rPr>
        <w:t>мечетей, 1 церковь, 1 синагога.</w:t>
      </w:r>
    </w:p>
    <w:p w:rsidR="004D7803" w:rsidRPr="00E62484" w:rsidRDefault="004D7803" w:rsidP="00085AD1">
      <w:pPr>
        <w:pStyle w:val="Bodytext20"/>
        <w:shd w:val="clear" w:color="auto" w:fill="auto"/>
        <w:spacing w:before="0" w:line="240" w:lineRule="auto"/>
        <w:ind w:firstLine="567"/>
        <w:rPr>
          <w:sz w:val="28"/>
          <w:szCs w:val="28"/>
        </w:rPr>
      </w:pPr>
    </w:p>
    <w:p w:rsidR="004D7803" w:rsidRPr="00E62484" w:rsidRDefault="008A3D45" w:rsidP="004D7803">
      <w:pPr>
        <w:pStyle w:val="Bodytext20"/>
        <w:shd w:val="clear" w:color="auto" w:fill="auto"/>
        <w:spacing w:before="0" w:line="240" w:lineRule="auto"/>
        <w:ind w:firstLine="567"/>
        <w:rPr>
          <w:sz w:val="28"/>
          <w:szCs w:val="28"/>
        </w:rPr>
      </w:pPr>
      <w:r w:rsidRPr="00E62484">
        <w:rPr>
          <w:b/>
          <w:sz w:val="28"/>
          <w:szCs w:val="28"/>
        </w:rPr>
        <w:t>Оперативная обстановка</w:t>
      </w:r>
      <w:r w:rsidR="004D7803" w:rsidRPr="00E62484">
        <w:rPr>
          <w:sz w:val="28"/>
          <w:szCs w:val="28"/>
        </w:rPr>
        <w:t xml:space="preserve"> в городе остается предсказуемой, стабильной и контролируемой органами местного самоуправления, правоохранительными структурами и общественными организациями.</w:t>
      </w:r>
    </w:p>
    <w:p w:rsidR="002D1659" w:rsidRPr="00E62484" w:rsidRDefault="002D1659" w:rsidP="004D7803">
      <w:pPr>
        <w:pStyle w:val="Bodytext20"/>
        <w:shd w:val="clear" w:color="auto" w:fill="auto"/>
        <w:spacing w:before="0" w:line="240" w:lineRule="auto"/>
        <w:ind w:firstLine="567"/>
        <w:rPr>
          <w:sz w:val="28"/>
          <w:szCs w:val="28"/>
        </w:rPr>
      </w:pPr>
      <w:r w:rsidRPr="00E62484">
        <w:rPr>
          <w:sz w:val="28"/>
          <w:szCs w:val="28"/>
        </w:rPr>
        <w:t>В городе успешно идет реализация приоритетного проекта «</w:t>
      </w:r>
      <w:r w:rsidRPr="00E62484">
        <w:rPr>
          <w:b/>
          <w:sz w:val="28"/>
          <w:szCs w:val="28"/>
        </w:rPr>
        <w:t>Безопасный Дагестан</w:t>
      </w:r>
      <w:r w:rsidRPr="00E62484">
        <w:rPr>
          <w:sz w:val="28"/>
          <w:szCs w:val="28"/>
        </w:rPr>
        <w:t>».</w:t>
      </w:r>
    </w:p>
    <w:p w:rsidR="004D7803" w:rsidRPr="00E62484" w:rsidRDefault="004D7803" w:rsidP="004D7803">
      <w:pPr>
        <w:pStyle w:val="Bodytext20"/>
        <w:shd w:val="clear" w:color="auto" w:fill="auto"/>
        <w:spacing w:before="0" w:line="240" w:lineRule="auto"/>
        <w:ind w:firstLine="567"/>
        <w:rPr>
          <w:sz w:val="28"/>
          <w:szCs w:val="28"/>
        </w:rPr>
      </w:pPr>
      <w:r w:rsidRPr="00E62484">
        <w:rPr>
          <w:sz w:val="28"/>
          <w:szCs w:val="28"/>
        </w:rPr>
        <w:t>Фактов терроризма и захвата заложников на территории города за 2016 год не зафиксировано. Количество преступлений террористической направленности в 2016 году не зафиксировано.</w:t>
      </w:r>
    </w:p>
    <w:p w:rsidR="004D7803" w:rsidRPr="00E62484" w:rsidRDefault="00DB3B15" w:rsidP="004D7803">
      <w:pPr>
        <w:pStyle w:val="Bodytext20"/>
        <w:shd w:val="clear" w:color="auto" w:fill="auto"/>
        <w:spacing w:before="0" w:line="240" w:lineRule="auto"/>
        <w:ind w:firstLine="567"/>
        <w:rPr>
          <w:sz w:val="28"/>
          <w:szCs w:val="28"/>
        </w:rPr>
      </w:pPr>
      <w:r w:rsidRPr="00E62484">
        <w:rPr>
          <w:sz w:val="28"/>
          <w:szCs w:val="28"/>
        </w:rPr>
        <w:t>По итогам</w:t>
      </w:r>
      <w:r w:rsidR="004D7803" w:rsidRPr="00E62484">
        <w:rPr>
          <w:sz w:val="28"/>
          <w:szCs w:val="28"/>
        </w:rPr>
        <w:t xml:space="preserve"> 2016 года проведено </w:t>
      </w:r>
      <w:r w:rsidRPr="00E62484">
        <w:rPr>
          <w:sz w:val="28"/>
          <w:szCs w:val="28"/>
        </w:rPr>
        <w:t xml:space="preserve">более 200 </w:t>
      </w:r>
      <w:r w:rsidR="004D7803" w:rsidRPr="00E62484">
        <w:rPr>
          <w:sz w:val="28"/>
          <w:szCs w:val="28"/>
        </w:rPr>
        <w:t>профилактических бесед с под учётными лицами «экстремист», в том числе с родственной базой выехавших для участия в международных террористических организациях «ИГ», с вдовами, с ранее осужденными за преступления террористической направленности. По заявлениям лиц, состоящих на учете по линии «экстремист» подготовлено 25 материалов на рассмотрение на Комиссии по примирению и согласию.</w:t>
      </w:r>
    </w:p>
    <w:p w:rsidR="004D7803" w:rsidRPr="00E62484" w:rsidRDefault="004D7803" w:rsidP="004D7803">
      <w:pPr>
        <w:pStyle w:val="Bodytext20"/>
        <w:shd w:val="clear" w:color="auto" w:fill="auto"/>
        <w:spacing w:before="0" w:line="240" w:lineRule="auto"/>
        <w:ind w:firstLine="567"/>
        <w:rPr>
          <w:sz w:val="28"/>
          <w:szCs w:val="28"/>
        </w:rPr>
      </w:pPr>
      <w:r w:rsidRPr="00E62484">
        <w:rPr>
          <w:sz w:val="28"/>
          <w:szCs w:val="28"/>
        </w:rPr>
        <w:t>С 2011 года по февраль 2016 года на территории города функционировала, так называемая, «Аэропортовская» мечеть салафитского толка с количеством прихожан до 2000 человек. Деятельность этой мечети привела к существенному росту числа приверженцев радикального экстремизма в молодежной среде, пополнению ресурсной базы членов ДТГ «Южная». Благодаря усилиям администрации города и правоохранительных структур в феврале 2016 года здание мечети прекратила свое существование. Руководитель незарегистрированной религиозной организации Гусейнов Г.Г. был арестован за совершение уголовного преступления и привлечен к ответственности, а сама мечеть сгорела</w:t>
      </w:r>
    </w:p>
    <w:p w:rsidR="004D7803" w:rsidRPr="00E62484" w:rsidRDefault="004D7803" w:rsidP="004D7803">
      <w:pPr>
        <w:pStyle w:val="Bodytext20"/>
        <w:shd w:val="clear" w:color="auto" w:fill="auto"/>
        <w:spacing w:before="0" w:line="240" w:lineRule="auto"/>
        <w:ind w:firstLine="567"/>
        <w:rPr>
          <w:sz w:val="28"/>
          <w:szCs w:val="28"/>
        </w:rPr>
      </w:pPr>
      <w:r w:rsidRPr="00E62484">
        <w:rPr>
          <w:sz w:val="28"/>
          <w:szCs w:val="28"/>
        </w:rPr>
        <w:t>В результате, база вербовщиков - пособников радикального ислама, ликвидирована и общая религиозная ситуация в городе коренным образом улучшилась. Принимаемые органами местного самоуправления и правоохранительными органами меры позволяют контролировать криминогенную ситуацию на территории ГО «город Дербент».</w:t>
      </w:r>
    </w:p>
    <w:p w:rsidR="004D7803" w:rsidRPr="00E62484" w:rsidRDefault="004D7803" w:rsidP="004D7803">
      <w:pPr>
        <w:pStyle w:val="Bodytext20"/>
        <w:shd w:val="clear" w:color="auto" w:fill="auto"/>
        <w:spacing w:before="0" w:line="240" w:lineRule="auto"/>
        <w:ind w:firstLine="567"/>
        <w:rPr>
          <w:sz w:val="28"/>
          <w:szCs w:val="28"/>
        </w:rPr>
      </w:pPr>
      <w:r w:rsidRPr="00E62484">
        <w:rPr>
          <w:sz w:val="28"/>
          <w:szCs w:val="28"/>
        </w:rPr>
        <w:t>Активизирована адресно-профилактическая работа, для достижения конкретных результатов по склонению выделенной категории лиц к участию в публичных информационно-пропагандистских мероприятиях. При личном участии сотрудников НАК, заместителя председателя правительства Республики Дагестан Джафарова Р.Д., помощника Главы РД, представителя аппарата АТК в РД в Южном территориальном округе Шайдабегова З.А. и отдела АТК города проведен ряд мероприятий профилактического характера. В том числе адресные беседы с выделенной категорией лиц, организация выступлений с публичным осуждением террористической деятельности, проведение массовых акций солидарности в борьбе с терроризмом и др.</w:t>
      </w:r>
    </w:p>
    <w:p w:rsidR="004D7803" w:rsidRPr="00E62484" w:rsidRDefault="004D7803" w:rsidP="004D7803">
      <w:pPr>
        <w:pStyle w:val="Bodytext20"/>
        <w:shd w:val="clear" w:color="auto" w:fill="auto"/>
        <w:spacing w:before="0" w:line="240" w:lineRule="auto"/>
        <w:ind w:firstLine="567"/>
        <w:rPr>
          <w:sz w:val="28"/>
          <w:szCs w:val="28"/>
        </w:rPr>
      </w:pPr>
      <w:r w:rsidRPr="00E62484">
        <w:rPr>
          <w:sz w:val="28"/>
          <w:szCs w:val="28"/>
        </w:rPr>
        <w:lastRenderedPageBreak/>
        <w:t>К наиболее резонансным мероприятиям профилактики терроризма и экстремизма могу отнести проведенное 27 апреля 2016 года беспрецедентное масштабное, общегородское мероприятие антитеррористической направленности под лозунгом: «2000 летний Дербент – говорит террору – Нет!», в котором приняли участие 123 организации и учреждения города с общим охватом более 55 тысяч население. Заключительным аккордом мероприятия был десятитысячный митинг на площади Свободы, на котором с осуждением терроризма и экстремизма выступили представители Правительства, духовного управления и АТК в РД и всех 3 основных конфессий города, лидеры ветеранских и молодежных организаций и мать убитого в САР террориста.</w:t>
      </w:r>
    </w:p>
    <w:p w:rsidR="00766667" w:rsidRPr="00E62484" w:rsidRDefault="004D7803" w:rsidP="004D7803">
      <w:pPr>
        <w:pStyle w:val="Bodytext20"/>
        <w:shd w:val="clear" w:color="auto" w:fill="auto"/>
        <w:spacing w:before="0" w:line="240" w:lineRule="auto"/>
        <w:ind w:firstLine="567"/>
        <w:rPr>
          <w:sz w:val="28"/>
          <w:szCs w:val="28"/>
        </w:rPr>
      </w:pPr>
      <w:r w:rsidRPr="00E62484">
        <w:rPr>
          <w:sz w:val="28"/>
          <w:szCs w:val="28"/>
        </w:rPr>
        <w:t xml:space="preserve">В сентябре и октябре текущего года в г. Дербенте прошли два месячника: «Дагестанцы против терроризма – Родина Дороже» и «Работайте, братья», проведенные по инициативе прокуратуры РД и отдела АТК города. В мероприятиях приняли участие 48 образовательных учреждений и организаций с общим </w:t>
      </w:r>
      <w:r w:rsidR="00766667" w:rsidRPr="00E62484">
        <w:rPr>
          <w:sz w:val="28"/>
          <w:szCs w:val="28"/>
        </w:rPr>
        <w:t>охватом более 10 тысяч человек.</w:t>
      </w:r>
    </w:p>
    <w:p w:rsidR="004D7803" w:rsidRPr="00E62484" w:rsidRDefault="004D7803" w:rsidP="004D7803">
      <w:pPr>
        <w:pStyle w:val="Bodytext20"/>
        <w:shd w:val="clear" w:color="auto" w:fill="auto"/>
        <w:spacing w:before="0" w:line="240" w:lineRule="auto"/>
        <w:ind w:firstLine="567"/>
        <w:rPr>
          <w:sz w:val="28"/>
          <w:szCs w:val="28"/>
        </w:rPr>
      </w:pPr>
      <w:r w:rsidRPr="00E62484">
        <w:rPr>
          <w:sz w:val="28"/>
          <w:szCs w:val="28"/>
        </w:rPr>
        <w:t xml:space="preserve">26 октября 2016г. в рамках месячника «Работайте, братья» в зале Дворца детского и юношеского творчества состоялось заключительное мероприятие, посвященное памяти Героя России, лейтенанта полиции Магомеда Нурбагандова. В памятной акции приняли участие и выступил отец героя Нурбаганд Нурбагандов, ветераны Великой Отечественной Войны, воины-интернационалисты, участники локальных событий, педагоги, студенты высших учебных заведений, учащиеся школ, представители духовенства, трудовых коллективов и общественных организаций. </w:t>
      </w:r>
    </w:p>
    <w:p w:rsidR="004D7803" w:rsidRPr="00E62484" w:rsidRDefault="004D7803" w:rsidP="00766667">
      <w:pPr>
        <w:pStyle w:val="Bodytext20"/>
        <w:shd w:val="clear" w:color="auto" w:fill="auto"/>
        <w:spacing w:before="0" w:line="240" w:lineRule="auto"/>
        <w:ind w:firstLine="567"/>
        <w:rPr>
          <w:sz w:val="28"/>
          <w:szCs w:val="28"/>
        </w:rPr>
      </w:pPr>
      <w:r w:rsidRPr="00E62484">
        <w:rPr>
          <w:sz w:val="28"/>
          <w:szCs w:val="28"/>
        </w:rPr>
        <w:t>В текущем году в городском округе «город Дербент» проведено 6 заседаний городской антитеррористической комиссии с рассмотрением 15 вопросов</w:t>
      </w:r>
      <w:r w:rsidR="00766667" w:rsidRPr="00E62484">
        <w:rPr>
          <w:sz w:val="28"/>
          <w:szCs w:val="28"/>
        </w:rPr>
        <w:t>.</w:t>
      </w:r>
    </w:p>
    <w:p w:rsidR="004D7803" w:rsidRPr="00E62484" w:rsidRDefault="004D7803" w:rsidP="004D7803">
      <w:pPr>
        <w:pStyle w:val="Bodytext20"/>
        <w:shd w:val="clear" w:color="auto" w:fill="auto"/>
        <w:spacing w:before="0" w:line="240" w:lineRule="auto"/>
        <w:ind w:firstLine="567"/>
        <w:rPr>
          <w:sz w:val="28"/>
          <w:szCs w:val="28"/>
        </w:rPr>
      </w:pPr>
      <w:r w:rsidRPr="00E62484">
        <w:rPr>
          <w:sz w:val="28"/>
          <w:szCs w:val="28"/>
        </w:rPr>
        <w:t>В результате проведенных мероприятий удалось снизить поток граждан, выезжающих из Дербента в страны с повышенной террористической активностью (Сирия, Афганистан, Ирак).</w:t>
      </w:r>
    </w:p>
    <w:p w:rsidR="004D7803" w:rsidRPr="00E62484" w:rsidRDefault="004D7803" w:rsidP="004D7803">
      <w:pPr>
        <w:pStyle w:val="Bodytext20"/>
        <w:shd w:val="clear" w:color="auto" w:fill="auto"/>
        <w:spacing w:before="0" w:line="240" w:lineRule="auto"/>
        <w:ind w:firstLine="567"/>
        <w:rPr>
          <w:sz w:val="28"/>
          <w:szCs w:val="28"/>
        </w:rPr>
      </w:pPr>
      <w:r w:rsidRPr="00E62484">
        <w:rPr>
          <w:sz w:val="28"/>
          <w:szCs w:val="28"/>
        </w:rPr>
        <w:t>Стабилизируется и уменьшается активность молодежи в деятельности религиозных организаций, среди посетителей мечетей. Все более массовой и активной становится роль молодежи, молодежных, студенческих, школьных организаций в проводимых в городе общественных, культурных и спортивных мероприятиях.</w:t>
      </w:r>
    </w:p>
    <w:p w:rsidR="004D7803" w:rsidRPr="00E62484" w:rsidRDefault="004D7803" w:rsidP="004D7803">
      <w:pPr>
        <w:pStyle w:val="Bodytext20"/>
        <w:shd w:val="clear" w:color="auto" w:fill="auto"/>
        <w:spacing w:before="0" w:line="240" w:lineRule="auto"/>
        <w:ind w:firstLine="567"/>
        <w:rPr>
          <w:sz w:val="28"/>
          <w:szCs w:val="28"/>
        </w:rPr>
      </w:pPr>
    </w:p>
    <w:p w:rsidR="00EC2418" w:rsidRPr="00E62484" w:rsidRDefault="00EC2418" w:rsidP="00085AD1">
      <w:pPr>
        <w:pStyle w:val="Bodytext20"/>
        <w:shd w:val="clear" w:color="auto" w:fill="auto"/>
        <w:spacing w:before="0" w:line="240" w:lineRule="auto"/>
        <w:ind w:firstLine="567"/>
        <w:rPr>
          <w:sz w:val="28"/>
          <w:szCs w:val="28"/>
        </w:rPr>
      </w:pPr>
      <w:r w:rsidRPr="00E62484">
        <w:rPr>
          <w:sz w:val="28"/>
          <w:szCs w:val="28"/>
        </w:rPr>
        <w:t xml:space="preserve">В городе существует ряд </w:t>
      </w:r>
      <w:r w:rsidRPr="00E62484">
        <w:rPr>
          <w:b/>
          <w:sz w:val="28"/>
          <w:szCs w:val="28"/>
        </w:rPr>
        <w:t>проблемных вопросов</w:t>
      </w:r>
      <w:r w:rsidRPr="00E62484">
        <w:rPr>
          <w:sz w:val="28"/>
          <w:szCs w:val="28"/>
        </w:rPr>
        <w:t>, решение которых могло бы снизить возможность возникновения недовольства населения:</w:t>
      </w:r>
    </w:p>
    <w:p w:rsidR="00EC2418" w:rsidRPr="00E62484" w:rsidRDefault="00085AD1" w:rsidP="00085AD1">
      <w:pPr>
        <w:pStyle w:val="Bodytext20"/>
        <w:shd w:val="clear" w:color="auto" w:fill="auto"/>
        <w:spacing w:before="0" w:line="240" w:lineRule="auto"/>
        <w:ind w:firstLine="567"/>
        <w:rPr>
          <w:sz w:val="28"/>
          <w:szCs w:val="28"/>
        </w:rPr>
      </w:pPr>
      <w:r w:rsidRPr="00E62484">
        <w:rPr>
          <w:sz w:val="28"/>
          <w:szCs w:val="28"/>
        </w:rPr>
        <w:t xml:space="preserve">- </w:t>
      </w:r>
      <w:r w:rsidR="00EC2418" w:rsidRPr="00E62484">
        <w:rPr>
          <w:sz w:val="28"/>
          <w:szCs w:val="28"/>
        </w:rPr>
        <w:t>завершение в северной части города и строительство в южной части города очистных сооружений канализации;</w:t>
      </w:r>
    </w:p>
    <w:p w:rsidR="00EC2418" w:rsidRPr="00E62484" w:rsidRDefault="00085AD1" w:rsidP="00085AD1">
      <w:pPr>
        <w:pStyle w:val="Bodytext20"/>
        <w:shd w:val="clear" w:color="auto" w:fill="auto"/>
        <w:spacing w:before="0" w:line="240" w:lineRule="auto"/>
        <w:ind w:firstLine="567"/>
        <w:rPr>
          <w:sz w:val="28"/>
          <w:szCs w:val="28"/>
        </w:rPr>
      </w:pPr>
      <w:r w:rsidRPr="00E62484">
        <w:rPr>
          <w:sz w:val="28"/>
          <w:szCs w:val="28"/>
        </w:rPr>
        <w:t xml:space="preserve">- </w:t>
      </w:r>
      <w:r w:rsidR="00EC2418" w:rsidRPr="00E62484">
        <w:rPr>
          <w:sz w:val="28"/>
          <w:szCs w:val="28"/>
        </w:rPr>
        <w:t>завершение строительства Самур-Дербентского водовода, введение в эксплуатацию которого, позволит обеспечить горожан водой круглосуточно;</w:t>
      </w:r>
    </w:p>
    <w:p w:rsidR="00721E80" w:rsidRPr="00E62484" w:rsidRDefault="00721E80" w:rsidP="00721E80">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 сетей водоснабжения и водоотведения (в том числе, ливневой канализации);</w:t>
      </w:r>
    </w:p>
    <w:p w:rsidR="00721E80" w:rsidRPr="00E62484" w:rsidRDefault="00721E80" w:rsidP="00721E80">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lastRenderedPageBreak/>
        <w:t>- сетей электроснабжения;</w:t>
      </w:r>
    </w:p>
    <w:p w:rsidR="00721E80" w:rsidRPr="00E62484" w:rsidRDefault="00721E80" w:rsidP="00721E80">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 перенос ЛЭП 110 кВ из микрорайона Аваин за пределы жилой застройки и строительство подстанции в южной части города;</w:t>
      </w:r>
    </w:p>
    <w:p w:rsidR="00721E80" w:rsidRPr="00E62484" w:rsidRDefault="00721E80" w:rsidP="00721E80">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 развитие улично-дорожной сети и благоустройства территории;</w:t>
      </w:r>
    </w:p>
    <w:p w:rsidR="00721E80" w:rsidRPr="00E62484" w:rsidRDefault="00721E80" w:rsidP="00721E80">
      <w:pPr>
        <w:pStyle w:val="Bodytext20"/>
        <w:shd w:val="clear" w:color="auto" w:fill="auto"/>
        <w:spacing w:before="0" w:line="240" w:lineRule="auto"/>
        <w:ind w:firstLine="567"/>
        <w:rPr>
          <w:sz w:val="28"/>
          <w:szCs w:val="28"/>
        </w:rPr>
      </w:pPr>
      <w:r w:rsidRPr="00E62484">
        <w:rPr>
          <w:sz w:val="28"/>
          <w:szCs w:val="28"/>
        </w:rPr>
        <w:t>- строительство дошкольных и общеобразовательных учреждений;</w:t>
      </w:r>
    </w:p>
    <w:p w:rsidR="00721E80" w:rsidRPr="00E62484" w:rsidRDefault="00721E80" w:rsidP="00721E80">
      <w:pPr>
        <w:pStyle w:val="Bodytext20"/>
        <w:shd w:val="clear" w:color="auto" w:fill="auto"/>
        <w:spacing w:before="0" w:line="240" w:lineRule="auto"/>
        <w:ind w:firstLine="567"/>
        <w:rPr>
          <w:sz w:val="28"/>
          <w:szCs w:val="28"/>
        </w:rPr>
      </w:pPr>
      <w:r w:rsidRPr="00E62484">
        <w:rPr>
          <w:sz w:val="28"/>
          <w:szCs w:val="28"/>
        </w:rPr>
        <w:t>- передача земельного участка, находящегося в пользовании ФГНУ «Дагестанская селекционная опытная станция виноградарства и овощеводства» в собственность города;</w:t>
      </w:r>
    </w:p>
    <w:p w:rsidR="00721E80" w:rsidRPr="00E62484" w:rsidRDefault="00721E80" w:rsidP="00721E80">
      <w:pPr>
        <w:pStyle w:val="Bodytext20"/>
        <w:shd w:val="clear" w:color="auto" w:fill="auto"/>
        <w:spacing w:before="0" w:line="240" w:lineRule="auto"/>
        <w:ind w:firstLine="567"/>
        <w:rPr>
          <w:sz w:val="28"/>
          <w:szCs w:val="28"/>
        </w:rPr>
      </w:pPr>
      <w:r w:rsidRPr="00E62484">
        <w:rPr>
          <w:sz w:val="28"/>
          <w:szCs w:val="28"/>
        </w:rPr>
        <w:t>- погашение долгов муниципалитета.</w:t>
      </w:r>
    </w:p>
    <w:p w:rsidR="00721E80" w:rsidRPr="00E62484" w:rsidRDefault="00721E80" w:rsidP="00721E80">
      <w:pPr>
        <w:pStyle w:val="Bodytext20"/>
        <w:shd w:val="clear" w:color="auto" w:fill="auto"/>
        <w:spacing w:before="0" w:line="240" w:lineRule="auto"/>
        <w:ind w:firstLine="567"/>
        <w:rPr>
          <w:sz w:val="28"/>
          <w:szCs w:val="28"/>
        </w:rPr>
      </w:pPr>
    </w:p>
    <w:p w:rsidR="00721E80" w:rsidRPr="00E62484" w:rsidRDefault="00721E80" w:rsidP="00721E80">
      <w:pPr>
        <w:pStyle w:val="Bodytext20"/>
        <w:shd w:val="clear" w:color="auto" w:fill="auto"/>
        <w:spacing w:before="0" w:line="240" w:lineRule="auto"/>
        <w:ind w:firstLine="567"/>
        <w:rPr>
          <w:sz w:val="28"/>
          <w:szCs w:val="28"/>
        </w:rPr>
      </w:pPr>
      <w:r w:rsidRPr="00E62484">
        <w:rPr>
          <w:sz w:val="28"/>
          <w:szCs w:val="28"/>
        </w:rPr>
        <w:t xml:space="preserve">Для </w:t>
      </w:r>
      <w:r w:rsidRPr="00E62484">
        <w:rPr>
          <w:b/>
          <w:sz w:val="28"/>
          <w:szCs w:val="28"/>
        </w:rPr>
        <w:t>решения</w:t>
      </w:r>
      <w:r w:rsidRPr="00E62484">
        <w:rPr>
          <w:sz w:val="28"/>
          <w:szCs w:val="28"/>
        </w:rPr>
        <w:t xml:space="preserve"> некоторых из этих </w:t>
      </w:r>
      <w:r w:rsidRPr="00E62484">
        <w:rPr>
          <w:b/>
          <w:sz w:val="28"/>
          <w:szCs w:val="28"/>
        </w:rPr>
        <w:t>проблем</w:t>
      </w:r>
      <w:r w:rsidRPr="00E62484">
        <w:rPr>
          <w:sz w:val="28"/>
          <w:szCs w:val="28"/>
        </w:rPr>
        <w:t xml:space="preserve"> необходимы дополнительные финансовые средства. Для этого нами были предложены некоторые варианты:</w:t>
      </w:r>
    </w:p>
    <w:p w:rsidR="00721E80" w:rsidRPr="00E62484" w:rsidRDefault="00721E80" w:rsidP="007878DD">
      <w:pPr>
        <w:pStyle w:val="Bodytext20"/>
        <w:shd w:val="clear" w:color="auto" w:fill="auto"/>
        <w:spacing w:before="0" w:line="240" w:lineRule="auto"/>
        <w:ind w:firstLine="567"/>
        <w:rPr>
          <w:sz w:val="28"/>
          <w:szCs w:val="28"/>
        </w:rPr>
      </w:pPr>
      <w:r w:rsidRPr="00E62484">
        <w:rPr>
          <w:sz w:val="28"/>
          <w:szCs w:val="28"/>
        </w:rPr>
        <w:t>- изменить существующее распределение поступлений налога на доходы от физических лиц между республиканским бюджетом и бюджетом города с 84%/16% на 36%/64% (при этом ориентировочно в бюджет города дополнительно в год поступит 300 млн. рублей, а за оставшиеся 6 месяцев до конца 2016 года – 150 млн. рублей).</w:t>
      </w:r>
      <w:r w:rsidR="007878DD" w:rsidRPr="00E62484">
        <w:rPr>
          <w:sz w:val="28"/>
          <w:szCs w:val="28"/>
        </w:rPr>
        <w:t xml:space="preserve"> Для этого был</w:t>
      </w:r>
      <w:r w:rsidRPr="00E62484">
        <w:rPr>
          <w:sz w:val="28"/>
          <w:szCs w:val="28"/>
        </w:rPr>
        <w:t xml:space="preserve"> </w:t>
      </w:r>
      <w:r w:rsidR="007878DD" w:rsidRPr="00E62484">
        <w:rPr>
          <w:sz w:val="28"/>
          <w:szCs w:val="28"/>
        </w:rPr>
        <w:t>р</w:t>
      </w:r>
      <w:r w:rsidRPr="00E62484">
        <w:rPr>
          <w:sz w:val="28"/>
          <w:szCs w:val="28"/>
        </w:rPr>
        <w:t>азработан и направлен на согласование в Правительство РД проект закона «О государственной поддержке развития городского округа «город Дербент», а также государственная программа Республики Дагестан «Развитие городского округа «город Дербент, как историко-культурного центра Республики Дагестан». Однако, в настоящее момент закон и государственная программа так и не были приняты.</w:t>
      </w:r>
      <w:r w:rsidR="007878DD" w:rsidRPr="00E62484">
        <w:rPr>
          <w:sz w:val="28"/>
          <w:szCs w:val="28"/>
        </w:rPr>
        <w:t xml:space="preserve"> На необходимость изменения подходов к территориальному развитию указывает и такой факт: </w:t>
      </w:r>
      <w:r w:rsidRPr="00E62484">
        <w:rPr>
          <w:sz w:val="28"/>
          <w:szCs w:val="28"/>
        </w:rPr>
        <w:t>объем дотаций городскому округу «город Дербент» в 2016 году составляет «ноль» рублей. При этом объем налогов по итогам 2015 года, уплаченный в республиканский бюджет налогоплательщиками городского округа «город Дербент», составил 2 360,6 млн. рублей.</w:t>
      </w:r>
      <w:r w:rsidR="007878DD" w:rsidRPr="00E62484">
        <w:rPr>
          <w:sz w:val="28"/>
          <w:szCs w:val="28"/>
        </w:rPr>
        <w:t xml:space="preserve"> Это при том, что помощь, наоборот, требуется городу.</w:t>
      </w:r>
    </w:p>
    <w:p w:rsidR="00881454" w:rsidRPr="00E62484" w:rsidRDefault="00721E80" w:rsidP="007878DD">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 Кроме того, имея три крупнейших завода по производству алкогольной продукции (ДЗИВ, ДКК, ВКЗ), в бюджет города от акцизов на алкогольную продукцию ничего не поступает. Для справки, в 2015 году сумма налогов на акцизы, уплаченная этими заводами в республиканский бюджет составила примерно 900 млн. рублей. Поэтому нами было предложено предусмотреть распределение части средств, поступающих в республиканский бюджет от уплаты налога на акцизы указанными предприятиями в бюджет города.</w:t>
      </w:r>
    </w:p>
    <w:p w:rsidR="007878DD" w:rsidRPr="00E62484" w:rsidRDefault="007878DD" w:rsidP="007878DD">
      <w:pPr>
        <w:pStyle w:val="a3"/>
        <w:spacing w:after="0" w:line="240" w:lineRule="auto"/>
        <w:ind w:left="0" w:firstLine="567"/>
        <w:jc w:val="both"/>
        <w:rPr>
          <w:rFonts w:ascii="Times New Roman" w:hAnsi="Times New Roman" w:cs="Times New Roman"/>
          <w:sz w:val="28"/>
          <w:szCs w:val="28"/>
        </w:rPr>
      </w:pPr>
      <w:r w:rsidRPr="00E62484">
        <w:rPr>
          <w:rFonts w:ascii="Times New Roman" w:hAnsi="Times New Roman" w:cs="Times New Roman"/>
          <w:sz w:val="28"/>
          <w:szCs w:val="28"/>
        </w:rPr>
        <w:t>- увеличение объема субсидирования городу на решение вопросов местного значения.</w:t>
      </w:r>
    </w:p>
    <w:sectPr w:rsidR="007878DD" w:rsidRPr="00E62484" w:rsidSect="00430F0D">
      <w:foot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846" w:rsidRDefault="00EB7846" w:rsidP="00FB522F">
      <w:pPr>
        <w:spacing w:after="0" w:line="240" w:lineRule="auto"/>
      </w:pPr>
      <w:r>
        <w:separator/>
      </w:r>
    </w:p>
  </w:endnote>
  <w:endnote w:type="continuationSeparator" w:id="0">
    <w:p w:rsidR="00EB7846" w:rsidRDefault="00EB7846" w:rsidP="00FB5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575740"/>
      <w:docPartObj>
        <w:docPartGallery w:val="Page Numbers (Bottom of Page)"/>
        <w:docPartUnique/>
      </w:docPartObj>
    </w:sdtPr>
    <w:sdtEndPr/>
    <w:sdtContent>
      <w:p w:rsidR="00B119DE" w:rsidRDefault="00B119DE">
        <w:pPr>
          <w:pStyle w:val="ae"/>
          <w:jc w:val="center"/>
        </w:pPr>
        <w:r>
          <w:fldChar w:fldCharType="begin"/>
        </w:r>
        <w:r>
          <w:instrText>PAGE   \* MERGEFORMAT</w:instrText>
        </w:r>
        <w:r>
          <w:fldChar w:fldCharType="separate"/>
        </w:r>
        <w:r w:rsidR="00AF334B">
          <w:rPr>
            <w:noProof/>
          </w:rPr>
          <w:t>1</w:t>
        </w:r>
        <w:r>
          <w:fldChar w:fldCharType="end"/>
        </w:r>
      </w:p>
    </w:sdtContent>
  </w:sdt>
  <w:p w:rsidR="00B119DE" w:rsidRDefault="00B119D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846" w:rsidRDefault="00EB7846" w:rsidP="00FB522F">
      <w:pPr>
        <w:spacing w:after="0" w:line="240" w:lineRule="auto"/>
      </w:pPr>
      <w:r>
        <w:separator/>
      </w:r>
    </w:p>
  </w:footnote>
  <w:footnote w:type="continuationSeparator" w:id="0">
    <w:p w:rsidR="00EB7846" w:rsidRDefault="00EB7846" w:rsidP="00FB5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EEA"/>
    <w:multiLevelType w:val="hybridMultilevel"/>
    <w:tmpl w:val="0E7E4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CB7D8D"/>
    <w:multiLevelType w:val="hybridMultilevel"/>
    <w:tmpl w:val="ADAC4FDE"/>
    <w:lvl w:ilvl="0" w:tplc="19C4D4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B2C4322"/>
    <w:multiLevelType w:val="hybridMultilevel"/>
    <w:tmpl w:val="663A2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62480E"/>
    <w:multiLevelType w:val="hybridMultilevel"/>
    <w:tmpl w:val="FFDC694A"/>
    <w:lvl w:ilvl="0" w:tplc="19C4D4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B5C2C31"/>
    <w:multiLevelType w:val="multilevel"/>
    <w:tmpl w:val="129AE4FC"/>
    <w:lvl w:ilvl="0">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A527FC"/>
    <w:multiLevelType w:val="multilevel"/>
    <w:tmpl w:val="2D36E48E"/>
    <w:lvl w:ilvl="0">
      <w:start w:val="1"/>
      <w:numFmt w:val="decimal"/>
      <w:lvlText w:val="%1."/>
      <w:lvlJc w:val="left"/>
      <w:pPr>
        <w:ind w:left="720"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15:restartNumberingAfterBreak="0">
    <w:nsid w:val="6620147C"/>
    <w:multiLevelType w:val="hybridMultilevel"/>
    <w:tmpl w:val="7F9AA914"/>
    <w:lvl w:ilvl="0" w:tplc="A66641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727D01D3"/>
    <w:multiLevelType w:val="hybridMultilevel"/>
    <w:tmpl w:val="BB82ED42"/>
    <w:lvl w:ilvl="0" w:tplc="EF66BB3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328AB"/>
    <w:multiLevelType w:val="multilevel"/>
    <w:tmpl w:val="D27C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416B03"/>
    <w:multiLevelType w:val="hybridMultilevel"/>
    <w:tmpl w:val="EA02DD48"/>
    <w:lvl w:ilvl="0" w:tplc="19C4D4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E6E1BFC"/>
    <w:multiLevelType w:val="hybridMultilevel"/>
    <w:tmpl w:val="AF9CA222"/>
    <w:lvl w:ilvl="0" w:tplc="19C4D4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8"/>
  </w:num>
  <w:num w:numId="5">
    <w:abstractNumId w:val="7"/>
  </w:num>
  <w:num w:numId="6">
    <w:abstractNumId w:val="10"/>
  </w:num>
  <w:num w:numId="7">
    <w:abstractNumId w:val="1"/>
  </w:num>
  <w:num w:numId="8">
    <w:abstractNumId w:val="9"/>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5B"/>
    <w:rsid w:val="00001BB3"/>
    <w:rsid w:val="00003BB6"/>
    <w:rsid w:val="00007A1A"/>
    <w:rsid w:val="00030AA5"/>
    <w:rsid w:val="00034F64"/>
    <w:rsid w:val="00037B28"/>
    <w:rsid w:val="0005068A"/>
    <w:rsid w:val="00051C52"/>
    <w:rsid w:val="000670D0"/>
    <w:rsid w:val="00067216"/>
    <w:rsid w:val="00070A38"/>
    <w:rsid w:val="00071502"/>
    <w:rsid w:val="00073830"/>
    <w:rsid w:val="00076058"/>
    <w:rsid w:val="00077DEC"/>
    <w:rsid w:val="000805B4"/>
    <w:rsid w:val="00085AD1"/>
    <w:rsid w:val="000951B9"/>
    <w:rsid w:val="000B41A6"/>
    <w:rsid w:val="000C419F"/>
    <w:rsid w:val="000C5766"/>
    <w:rsid w:val="000C6303"/>
    <w:rsid w:val="000C762C"/>
    <w:rsid w:val="00112C6F"/>
    <w:rsid w:val="001160DE"/>
    <w:rsid w:val="0012256E"/>
    <w:rsid w:val="00124237"/>
    <w:rsid w:val="00124B55"/>
    <w:rsid w:val="00133CB4"/>
    <w:rsid w:val="0013401C"/>
    <w:rsid w:val="00154091"/>
    <w:rsid w:val="0015517E"/>
    <w:rsid w:val="0017232A"/>
    <w:rsid w:val="00194476"/>
    <w:rsid w:val="001A3345"/>
    <w:rsid w:val="001A7EBB"/>
    <w:rsid w:val="001B1047"/>
    <w:rsid w:val="001B3680"/>
    <w:rsid w:val="001B7089"/>
    <w:rsid w:val="001C5546"/>
    <w:rsid w:val="001D4510"/>
    <w:rsid w:val="001E19D8"/>
    <w:rsid w:val="001E2186"/>
    <w:rsid w:val="001F58BC"/>
    <w:rsid w:val="00201501"/>
    <w:rsid w:val="0020561B"/>
    <w:rsid w:val="00211A9C"/>
    <w:rsid w:val="00221E2D"/>
    <w:rsid w:val="002568C5"/>
    <w:rsid w:val="00276AD8"/>
    <w:rsid w:val="00277E22"/>
    <w:rsid w:val="00281B71"/>
    <w:rsid w:val="00282B5B"/>
    <w:rsid w:val="0029332C"/>
    <w:rsid w:val="00295347"/>
    <w:rsid w:val="0029579B"/>
    <w:rsid w:val="002A0D97"/>
    <w:rsid w:val="002D1659"/>
    <w:rsid w:val="002D5D45"/>
    <w:rsid w:val="002E7C99"/>
    <w:rsid w:val="00313093"/>
    <w:rsid w:val="00322F23"/>
    <w:rsid w:val="0032420F"/>
    <w:rsid w:val="00350FF4"/>
    <w:rsid w:val="003837E2"/>
    <w:rsid w:val="003A0087"/>
    <w:rsid w:val="003A5CCD"/>
    <w:rsid w:val="003A5D7A"/>
    <w:rsid w:val="003B1503"/>
    <w:rsid w:val="004076CA"/>
    <w:rsid w:val="00415CD5"/>
    <w:rsid w:val="0043030C"/>
    <w:rsid w:val="00430F0D"/>
    <w:rsid w:val="0043446D"/>
    <w:rsid w:val="00445569"/>
    <w:rsid w:val="004527A0"/>
    <w:rsid w:val="0045357E"/>
    <w:rsid w:val="004543E7"/>
    <w:rsid w:val="00465487"/>
    <w:rsid w:val="004718B6"/>
    <w:rsid w:val="00476CF7"/>
    <w:rsid w:val="00484C68"/>
    <w:rsid w:val="004931D4"/>
    <w:rsid w:val="0049616A"/>
    <w:rsid w:val="004A2678"/>
    <w:rsid w:val="004A273D"/>
    <w:rsid w:val="004A7B00"/>
    <w:rsid w:val="004B5EC6"/>
    <w:rsid w:val="004B608C"/>
    <w:rsid w:val="004D7803"/>
    <w:rsid w:val="004F0D1E"/>
    <w:rsid w:val="00521180"/>
    <w:rsid w:val="005271DE"/>
    <w:rsid w:val="00535827"/>
    <w:rsid w:val="00571E52"/>
    <w:rsid w:val="00575396"/>
    <w:rsid w:val="005E0649"/>
    <w:rsid w:val="005F7104"/>
    <w:rsid w:val="00611EE9"/>
    <w:rsid w:val="006337D4"/>
    <w:rsid w:val="00641596"/>
    <w:rsid w:val="00644B45"/>
    <w:rsid w:val="00645CB6"/>
    <w:rsid w:val="00646FA5"/>
    <w:rsid w:val="00661303"/>
    <w:rsid w:val="00670F23"/>
    <w:rsid w:val="00677B3B"/>
    <w:rsid w:val="00682246"/>
    <w:rsid w:val="00682B7C"/>
    <w:rsid w:val="0068455F"/>
    <w:rsid w:val="0068767D"/>
    <w:rsid w:val="00696E67"/>
    <w:rsid w:val="006A318E"/>
    <w:rsid w:val="006B3EF1"/>
    <w:rsid w:val="006D3739"/>
    <w:rsid w:val="006D50F1"/>
    <w:rsid w:val="006F399A"/>
    <w:rsid w:val="00710C18"/>
    <w:rsid w:val="00721E80"/>
    <w:rsid w:val="00724243"/>
    <w:rsid w:val="007248F7"/>
    <w:rsid w:val="00734CD6"/>
    <w:rsid w:val="00740CD5"/>
    <w:rsid w:val="0074377A"/>
    <w:rsid w:val="00766667"/>
    <w:rsid w:val="00767845"/>
    <w:rsid w:val="0077133F"/>
    <w:rsid w:val="00782A48"/>
    <w:rsid w:val="007840E3"/>
    <w:rsid w:val="007878DD"/>
    <w:rsid w:val="007C138D"/>
    <w:rsid w:val="007C2FB4"/>
    <w:rsid w:val="007F7A55"/>
    <w:rsid w:val="00805966"/>
    <w:rsid w:val="00811C83"/>
    <w:rsid w:val="00824E35"/>
    <w:rsid w:val="00826929"/>
    <w:rsid w:val="008579F3"/>
    <w:rsid w:val="00874ED7"/>
    <w:rsid w:val="00881454"/>
    <w:rsid w:val="00885D72"/>
    <w:rsid w:val="00890DB6"/>
    <w:rsid w:val="00895B1D"/>
    <w:rsid w:val="008A09A2"/>
    <w:rsid w:val="008A2816"/>
    <w:rsid w:val="008A3D45"/>
    <w:rsid w:val="008B3A64"/>
    <w:rsid w:val="008C3217"/>
    <w:rsid w:val="008D2EF2"/>
    <w:rsid w:val="008D7631"/>
    <w:rsid w:val="008F5BD9"/>
    <w:rsid w:val="008F78D8"/>
    <w:rsid w:val="00905C5F"/>
    <w:rsid w:val="009177AB"/>
    <w:rsid w:val="0093420D"/>
    <w:rsid w:val="009342B1"/>
    <w:rsid w:val="0093693D"/>
    <w:rsid w:val="00941EED"/>
    <w:rsid w:val="00946524"/>
    <w:rsid w:val="0095729A"/>
    <w:rsid w:val="00983E0A"/>
    <w:rsid w:val="00985C0B"/>
    <w:rsid w:val="00991155"/>
    <w:rsid w:val="009A504A"/>
    <w:rsid w:val="009B67C7"/>
    <w:rsid w:val="009C3BE7"/>
    <w:rsid w:val="009D1821"/>
    <w:rsid w:val="009D2D15"/>
    <w:rsid w:val="009D7308"/>
    <w:rsid w:val="009F145D"/>
    <w:rsid w:val="009F282D"/>
    <w:rsid w:val="00A07BCC"/>
    <w:rsid w:val="00A1522C"/>
    <w:rsid w:val="00A17182"/>
    <w:rsid w:val="00A2373E"/>
    <w:rsid w:val="00A349C3"/>
    <w:rsid w:val="00A45D5B"/>
    <w:rsid w:val="00A5217C"/>
    <w:rsid w:val="00A53819"/>
    <w:rsid w:val="00A74A79"/>
    <w:rsid w:val="00A7504D"/>
    <w:rsid w:val="00A84296"/>
    <w:rsid w:val="00A95553"/>
    <w:rsid w:val="00AA7424"/>
    <w:rsid w:val="00AC3853"/>
    <w:rsid w:val="00AD00AC"/>
    <w:rsid w:val="00AE02DD"/>
    <w:rsid w:val="00AF28C2"/>
    <w:rsid w:val="00AF334B"/>
    <w:rsid w:val="00B00E05"/>
    <w:rsid w:val="00B05AF3"/>
    <w:rsid w:val="00B119DE"/>
    <w:rsid w:val="00B33583"/>
    <w:rsid w:val="00B41210"/>
    <w:rsid w:val="00B5260B"/>
    <w:rsid w:val="00B54B83"/>
    <w:rsid w:val="00B669DB"/>
    <w:rsid w:val="00B75C5A"/>
    <w:rsid w:val="00B83724"/>
    <w:rsid w:val="00BC0B76"/>
    <w:rsid w:val="00BC6E7E"/>
    <w:rsid w:val="00BD4BE3"/>
    <w:rsid w:val="00BE0FD8"/>
    <w:rsid w:val="00BE38EA"/>
    <w:rsid w:val="00BF2A38"/>
    <w:rsid w:val="00BF2D9B"/>
    <w:rsid w:val="00C008AA"/>
    <w:rsid w:val="00C04A46"/>
    <w:rsid w:val="00C12FCD"/>
    <w:rsid w:val="00C16E64"/>
    <w:rsid w:val="00C17D25"/>
    <w:rsid w:val="00C2074C"/>
    <w:rsid w:val="00C4034C"/>
    <w:rsid w:val="00C466B6"/>
    <w:rsid w:val="00C577E1"/>
    <w:rsid w:val="00C6086C"/>
    <w:rsid w:val="00C67DCF"/>
    <w:rsid w:val="00C940CE"/>
    <w:rsid w:val="00CA0D68"/>
    <w:rsid w:val="00CB6BD7"/>
    <w:rsid w:val="00CC0CD6"/>
    <w:rsid w:val="00CE0DF4"/>
    <w:rsid w:val="00CE4671"/>
    <w:rsid w:val="00CE5691"/>
    <w:rsid w:val="00CE6D27"/>
    <w:rsid w:val="00CF4F87"/>
    <w:rsid w:val="00D0107A"/>
    <w:rsid w:val="00D01521"/>
    <w:rsid w:val="00D07E0E"/>
    <w:rsid w:val="00D13143"/>
    <w:rsid w:val="00D140BF"/>
    <w:rsid w:val="00D15B7C"/>
    <w:rsid w:val="00D16561"/>
    <w:rsid w:val="00D251E1"/>
    <w:rsid w:val="00D33BD8"/>
    <w:rsid w:val="00D414F2"/>
    <w:rsid w:val="00D5264B"/>
    <w:rsid w:val="00D66B9D"/>
    <w:rsid w:val="00D678B2"/>
    <w:rsid w:val="00D71BE7"/>
    <w:rsid w:val="00D852C2"/>
    <w:rsid w:val="00D85356"/>
    <w:rsid w:val="00D8718F"/>
    <w:rsid w:val="00D87C38"/>
    <w:rsid w:val="00DA12F5"/>
    <w:rsid w:val="00DB1A27"/>
    <w:rsid w:val="00DB3B15"/>
    <w:rsid w:val="00DC24D6"/>
    <w:rsid w:val="00DE1286"/>
    <w:rsid w:val="00DE4701"/>
    <w:rsid w:val="00E16C8B"/>
    <w:rsid w:val="00E347CC"/>
    <w:rsid w:val="00E37266"/>
    <w:rsid w:val="00E45B11"/>
    <w:rsid w:val="00E62484"/>
    <w:rsid w:val="00E679CB"/>
    <w:rsid w:val="00E742D2"/>
    <w:rsid w:val="00E7491F"/>
    <w:rsid w:val="00E76D6F"/>
    <w:rsid w:val="00E851F9"/>
    <w:rsid w:val="00EA29C2"/>
    <w:rsid w:val="00EB21CB"/>
    <w:rsid w:val="00EB296E"/>
    <w:rsid w:val="00EB3EEB"/>
    <w:rsid w:val="00EB7846"/>
    <w:rsid w:val="00EC1A85"/>
    <w:rsid w:val="00EC2418"/>
    <w:rsid w:val="00EC7933"/>
    <w:rsid w:val="00ED1630"/>
    <w:rsid w:val="00ED1F35"/>
    <w:rsid w:val="00EE2812"/>
    <w:rsid w:val="00EE3C63"/>
    <w:rsid w:val="00EF2DCC"/>
    <w:rsid w:val="00F00EF1"/>
    <w:rsid w:val="00F123C5"/>
    <w:rsid w:val="00F17A84"/>
    <w:rsid w:val="00F324A6"/>
    <w:rsid w:val="00F35D36"/>
    <w:rsid w:val="00F456A4"/>
    <w:rsid w:val="00F46F1B"/>
    <w:rsid w:val="00F51EDC"/>
    <w:rsid w:val="00F63B24"/>
    <w:rsid w:val="00F83FB0"/>
    <w:rsid w:val="00F85EC8"/>
    <w:rsid w:val="00F94939"/>
    <w:rsid w:val="00F95AA9"/>
    <w:rsid w:val="00F969C2"/>
    <w:rsid w:val="00FB2CFF"/>
    <w:rsid w:val="00FB522F"/>
    <w:rsid w:val="00FB7F2B"/>
    <w:rsid w:val="00FD1B62"/>
    <w:rsid w:val="00FE0308"/>
    <w:rsid w:val="00FF5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06E6"/>
  <w15:docId w15:val="{FCB9F5D2-D481-4E41-8C40-2F118B75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9A2"/>
  </w:style>
  <w:style w:type="paragraph" w:styleId="3">
    <w:name w:val="heading 3"/>
    <w:basedOn w:val="a"/>
    <w:link w:val="30"/>
    <w:qFormat/>
    <w:rsid w:val="00E347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C4034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45D5B"/>
    <w:pPr>
      <w:ind w:left="720"/>
      <w:contextualSpacing/>
    </w:pPr>
  </w:style>
  <w:style w:type="character" w:styleId="a5">
    <w:name w:val="Hyperlink"/>
    <w:basedOn w:val="a0"/>
    <w:rsid w:val="00E16C8B"/>
    <w:rPr>
      <w:color w:val="0066CC"/>
      <w:u w:val="single"/>
    </w:rPr>
  </w:style>
  <w:style w:type="character" w:customStyle="1" w:styleId="Bodytext2">
    <w:name w:val="Body text (2)_"/>
    <w:basedOn w:val="a0"/>
    <w:link w:val="Bodytext20"/>
    <w:uiPriority w:val="99"/>
    <w:rsid w:val="00E16C8B"/>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
    <w:rsid w:val="00E16C8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Bodytext20">
    <w:name w:val="Body text (2)"/>
    <w:basedOn w:val="a"/>
    <w:link w:val="Bodytext2"/>
    <w:uiPriority w:val="99"/>
    <w:rsid w:val="00E16C8B"/>
    <w:pPr>
      <w:widowControl w:val="0"/>
      <w:shd w:val="clear" w:color="auto" w:fill="FFFFFF"/>
      <w:spacing w:before="300" w:after="0" w:line="326" w:lineRule="exact"/>
      <w:jc w:val="both"/>
    </w:pPr>
    <w:rPr>
      <w:rFonts w:ascii="Times New Roman" w:eastAsia="Times New Roman" w:hAnsi="Times New Roman" w:cs="Times New Roman"/>
      <w:sz w:val="26"/>
      <w:szCs w:val="26"/>
    </w:rPr>
  </w:style>
  <w:style w:type="character" w:customStyle="1" w:styleId="30">
    <w:name w:val="Заголовок 3 Знак"/>
    <w:basedOn w:val="a0"/>
    <w:link w:val="3"/>
    <w:rsid w:val="00E347CC"/>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C4034C"/>
    <w:rPr>
      <w:rFonts w:asciiTheme="majorHAnsi" w:eastAsiaTheme="majorEastAsia" w:hAnsiTheme="majorHAnsi" w:cstheme="majorBidi"/>
      <w:color w:val="243F60" w:themeColor="accent1" w:themeShade="7F"/>
    </w:rPr>
  </w:style>
  <w:style w:type="paragraph" w:styleId="a6">
    <w:name w:val="No Spacing"/>
    <w:uiPriority w:val="99"/>
    <w:qFormat/>
    <w:rsid w:val="003837E2"/>
    <w:pPr>
      <w:spacing w:after="0" w:line="240" w:lineRule="auto"/>
    </w:pPr>
    <w:rPr>
      <w:rFonts w:ascii="Calibri" w:eastAsia="Calibri" w:hAnsi="Calibri" w:cs="Times New Roman"/>
    </w:rPr>
  </w:style>
  <w:style w:type="character" w:customStyle="1" w:styleId="apple-converted-space">
    <w:name w:val="apple-converted-space"/>
    <w:basedOn w:val="a0"/>
    <w:rsid w:val="00767845"/>
  </w:style>
  <w:style w:type="character" w:customStyle="1" w:styleId="a4">
    <w:name w:val="Абзац списка Знак"/>
    <w:basedOn w:val="a0"/>
    <w:link w:val="a3"/>
    <w:uiPriority w:val="34"/>
    <w:locked/>
    <w:rsid w:val="00767845"/>
  </w:style>
  <w:style w:type="paragraph" w:customStyle="1" w:styleId="ConsPlusNormal">
    <w:name w:val="ConsPlusNormal"/>
    <w:rsid w:val="002568C5"/>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a7">
    <w:name w:val="Основной текст_"/>
    <w:basedOn w:val="a0"/>
    <w:link w:val="2"/>
    <w:locked/>
    <w:rsid w:val="00EC2418"/>
    <w:rPr>
      <w:rFonts w:ascii="Times New Roman" w:hAnsi="Times New Roman" w:cs="Times New Roman"/>
      <w:sz w:val="26"/>
      <w:szCs w:val="26"/>
      <w:shd w:val="clear" w:color="auto" w:fill="FFFFFF"/>
    </w:rPr>
  </w:style>
  <w:style w:type="paragraph" w:customStyle="1" w:styleId="2">
    <w:name w:val="Основной текст2"/>
    <w:basedOn w:val="a"/>
    <w:link w:val="a7"/>
    <w:uiPriority w:val="99"/>
    <w:rsid w:val="00EC2418"/>
    <w:pPr>
      <w:widowControl w:val="0"/>
      <w:shd w:val="clear" w:color="auto" w:fill="FFFFFF"/>
      <w:spacing w:before="240" w:after="0" w:line="317" w:lineRule="exact"/>
      <w:jc w:val="both"/>
    </w:pPr>
    <w:rPr>
      <w:rFonts w:ascii="Times New Roman" w:hAnsi="Times New Roman" w:cs="Times New Roman"/>
      <w:sz w:val="26"/>
      <w:szCs w:val="26"/>
    </w:rPr>
  </w:style>
  <w:style w:type="character" w:customStyle="1" w:styleId="a8">
    <w:name w:val="Основной текст + Полужирный"/>
    <w:basedOn w:val="a7"/>
    <w:uiPriority w:val="99"/>
    <w:rsid w:val="00EC2418"/>
    <w:rPr>
      <w:rFonts w:ascii="Times New Roman" w:hAnsi="Times New Roman" w:cs="Times New Roman"/>
      <w:b/>
      <w:bCs/>
      <w:color w:val="000000"/>
      <w:spacing w:val="0"/>
      <w:w w:val="100"/>
      <w:position w:val="0"/>
      <w:sz w:val="26"/>
      <w:szCs w:val="26"/>
      <w:shd w:val="clear" w:color="auto" w:fill="FFFFFF"/>
      <w:lang w:val="ru-RU" w:eastAsia="ru-RU"/>
    </w:rPr>
  </w:style>
  <w:style w:type="paragraph" w:customStyle="1" w:styleId="Style41">
    <w:name w:val="Style41"/>
    <w:basedOn w:val="a"/>
    <w:rsid w:val="00EC2418"/>
    <w:pPr>
      <w:widowControl w:val="0"/>
      <w:autoSpaceDE w:val="0"/>
      <w:autoSpaceDN w:val="0"/>
      <w:adjustRightInd w:val="0"/>
      <w:spacing w:after="0" w:line="322" w:lineRule="exact"/>
      <w:ind w:firstLine="730"/>
    </w:pPr>
    <w:rPr>
      <w:rFonts w:ascii="Times New Roman" w:eastAsia="Times New Roman" w:hAnsi="Times New Roman" w:cs="Times New Roman"/>
      <w:sz w:val="24"/>
      <w:szCs w:val="24"/>
      <w:lang w:eastAsia="ru-RU"/>
    </w:rPr>
  </w:style>
  <w:style w:type="paragraph" w:customStyle="1" w:styleId="1">
    <w:name w:val="Основной текст1"/>
    <w:basedOn w:val="a"/>
    <w:rsid w:val="00E742D2"/>
    <w:pPr>
      <w:widowControl w:val="0"/>
      <w:shd w:val="clear" w:color="auto" w:fill="FFFFFF"/>
      <w:spacing w:before="600" w:after="0" w:line="322" w:lineRule="exact"/>
      <w:ind w:hanging="320"/>
      <w:jc w:val="both"/>
    </w:pPr>
    <w:rPr>
      <w:rFonts w:ascii="Times New Roman" w:eastAsia="Times New Roman" w:hAnsi="Times New Roman" w:cs="Times New Roman"/>
      <w:sz w:val="26"/>
      <w:szCs w:val="26"/>
      <w:shd w:val="clear" w:color="auto" w:fill="FFFFFF"/>
      <w:lang w:eastAsia="ru-RU"/>
    </w:rPr>
  </w:style>
  <w:style w:type="paragraph" w:styleId="a9">
    <w:name w:val="Normal (Web)"/>
    <w:basedOn w:val="a"/>
    <w:uiPriority w:val="99"/>
    <w:rsid w:val="00465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15B7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15B7C"/>
    <w:rPr>
      <w:rFonts w:ascii="Segoe UI" w:hAnsi="Segoe UI" w:cs="Segoe UI"/>
      <w:sz w:val="18"/>
      <w:szCs w:val="18"/>
    </w:rPr>
  </w:style>
  <w:style w:type="paragraph" w:styleId="ac">
    <w:name w:val="header"/>
    <w:basedOn w:val="a"/>
    <w:link w:val="ad"/>
    <w:uiPriority w:val="99"/>
    <w:unhideWhenUsed/>
    <w:rsid w:val="00FB522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B522F"/>
  </w:style>
  <w:style w:type="paragraph" w:styleId="ae">
    <w:name w:val="footer"/>
    <w:basedOn w:val="a"/>
    <w:link w:val="af"/>
    <w:uiPriority w:val="99"/>
    <w:unhideWhenUsed/>
    <w:rsid w:val="00FB522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B522F"/>
  </w:style>
  <w:style w:type="character" w:styleId="HTML">
    <w:name w:val="HTML Sample"/>
    <w:rsid w:val="00DE1286"/>
    <w:rPr>
      <w:rFonts w:ascii="Courier New" w:hAnsi="Courier New" w:cs="Courier New"/>
    </w:rPr>
  </w:style>
  <w:style w:type="table" w:customStyle="1" w:styleId="-451">
    <w:name w:val="Таблица-сетка 4 — акцент 51"/>
    <w:basedOn w:val="a1"/>
    <w:uiPriority w:val="49"/>
    <w:rsid w:val="0066130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51">
    <w:name w:val="Таблица-сетка 6 цветная — акцент 51"/>
    <w:basedOn w:val="a1"/>
    <w:uiPriority w:val="51"/>
    <w:rsid w:val="00661303"/>
    <w:pPr>
      <w:spacing w:after="0" w:line="240" w:lineRule="auto"/>
    </w:pPr>
    <w:rPr>
      <w:rFonts w:ascii="Calibri" w:eastAsia="Calibri"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af0">
    <w:name w:val="line number"/>
    <w:basedOn w:val="a0"/>
    <w:uiPriority w:val="99"/>
    <w:semiHidden/>
    <w:unhideWhenUsed/>
    <w:rsid w:val="00B11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464972">
      <w:bodyDiv w:val="1"/>
      <w:marLeft w:val="0"/>
      <w:marRight w:val="0"/>
      <w:marTop w:val="0"/>
      <w:marBottom w:val="0"/>
      <w:divBdr>
        <w:top w:val="none" w:sz="0" w:space="0" w:color="auto"/>
        <w:left w:val="none" w:sz="0" w:space="0" w:color="auto"/>
        <w:bottom w:val="none" w:sz="0" w:space="0" w:color="auto"/>
        <w:right w:val="none" w:sz="0" w:space="0" w:color="auto"/>
      </w:divBdr>
    </w:div>
    <w:div w:id="158761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andia.ru/text/category/sredstva_massovoj_informatc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16</Pages>
  <Words>6045</Words>
  <Characters>34461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Kudaev</dc:creator>
  <cp:lastModifiedBy>tann Ренат Ф. Нагиев</cp:lastModifiedBy>
  <cp:revision>14</cp:revision>
  <cp:lastPrinted>2016-11-29T16:23:00Z</cp:lastPrinted>
  <dcterms:created xsi:type="dcterms:W3CDTF">2017-02-06T08:51:00Z</dcterms:created>
  <dcterms:modified xsi:type="dcterms:W3CDTF">2017-05-23T07:46:00Z</dcterms:modified>
</cp:coreProperties>
</file>